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10D26" w14:textId="4063373A" w:rsidR="00C63502" w:rsidRPr="00C63502" w:rsidRDefault="00C63502" w:rsidP="00C9407E">
      <w:pPr>
        <w:spacing w:line="240" w:lineRule="auto"/>
        <w:ind w:firstLine="708"/>
        <w:rPr>
          <w:rFonts w:ascii="Calibri" w:eastAsia="Calibri" w:hAnsi="Calibri" w:cs="Times New Roman"/>
        </w:rPr>
      </w:pPr>
      <w:r w:rsidRPr="00C63502">
        <w:rPr>
          <w:rFonts w:ascii="Calibri" w:eastAsia="Calibri" w:hAnsi="Calibri" w:cs="Times New Roman"/>
        </w:rPr>
        <w:t xml:space="preserve">Na temelju </w:t>
      </w:r>
      <w:r w:rsidR="00C9407E">
        <w:rPr>
          <w:rFonts w:ascii="Calibri" w:eastAsia="Calibri" w:hAnsi="Calibri" w:cs="Times New Roman"/>
        </w:rPr>
        <w:t xml:space="preserve">Odluke </w:t>
      </w:r>
      <w:r w:rsidR="00C9407E" w:rsidRPr="00C9407E">
        <w:rPr>
          <w:rFonts w:ascii="Calibri" w:eastAsia="Calibri" w:hAnsi="Calibri" w:cs="Times New Roman"/>
        </w:rPr>
        <w:t>KLASA: 025-01/24-01</w:t>
      </w:r>
      <w:r w:rsidR="000F3C66">
        <w:rPr>
          <w:rFonts w:ascii="Calibri" w:eastAsia="Calibri" w:hAnsi="Calibri" w:cs="Times New Roman"/>
        </w:rPr>
        <w:t>/16</w:t>
      </w:r>
      <w:r w:rsidR="00C9407E">
        <w:rPr>
          <w:rFonts w:ascii="Calibri" w:eastAsia="Calibri" w:hAnsi="Calibri" w:cs="Times New Roman"/>
        </w:rPr>
        <w:t xml:space="preserve"> </w:t>
      </w:r>
      <w:r w:rsidR="00C9407E" w:rsidRPr="00C9407E">
        <w:rPr>
          <w:rFonts w:ascii="Calibri" w:eastAsia="Calibri" w:hAnsi="Calibri" w:cs="Times New Roman"/>
        </w:rPr>
        <w:t>URBROJ: 2177-1-14-01-24-3</w:t>
      </w:r>
      <w:r w:rsidR="00C9407E">
        <w:rPr>
          <w:rFonts w:ascii="Calibri" w:eastAsia="Calibri" w:hAnsi="Calibri" w:cs="Times New Roman"/>
        </w:rPr>
        <w:t xml:space="preserve"> od </w:t>
      </w:r>
      <w:r w:rsidR="000F3C66">
        <w:rPr>
          <w:rFonts w:ascii="Calibri" w:eastAsia="Calibri" w:hAnsi="Calibri" w:cs="Times New Roman"/>
        </w:rPr>
        <w:t>29</w:t>
      </w:r>
      <w:r w:rsidR="00C9407E" w:rsidRPr="00C9407E">
        <w:rPr>
          <w:rFonts w:ascii="Calibri" w:eastAsia="Calibri" w:hAnsi="Calibri" w:cs="Times New Roman"/>
        </w:rPr>
        <w:t>. kolovoza 2024.</w:t>
      </w:r>
      <w:r w:rsidR="00C9407E">
        <w:rPr>
          <w:rFonts w:ascii="Calibri" w:eastAsia="Calibri" w:hAnsi="Calibri" w:cs="Times New Roman"/>
        </w:rPr>
        <w:t xml:space="preserve"> Upravno vijeće javne ustanove </w:t>
      </w:r>
      <w:r w:rsidR="00C9407E" w:rsidRPr="00C9407E">
        <w:rPr>
          <w:rFonts w:ascii="Calibri" w:eastAsia="Calibri" w:hAnsi="Calibri" w:cs="Times New Roman"/>
        </w:rPr>
        <w:t>PANORA – Razvojna agencija Požeško-slavonske županije</w:t>
      </w:r>
      <w:r w:rsidR="00C9407E">
        <w:rPr>
          <w:rFonts w:ascii="Calibri" w:eastAsia="Calibri" w:hAnsi="Calibri" w:cs="Times New Roman"/>
        </w:rPr>
        <w:t>, izradilo je</w:t>
      </w:r>
    </w:p>
    <w:p w14:paraId="3497D136" w14:textId="77777777" w:rsidR="007E6554" w:rsidRPr="00E3068C" w:rsidRDefault="007E6554" w:rsidP="009C1CDA">
      <w:pPr>
        <w:spacing w:line="240" w:lineRule="auto"/>
        <w:jc w:val="center"/>
        <w:rPr>
          <w:rFonts w:asciiTheme="minorHAnsi" w:hAnsiTheme="minorHAnsi"/>
          <w:b/>
        </w:rPr>
      </w:pPr>
    </w:p>
    <w:p w14:paraId="3F41CAD3" w14:textId="77777777" w:rsidR="007E6554" w:rsidRPr="00E3068C" w:rsidRDefault="007E6554" w:rsidP="009C1CDA">
      <w:pPr>
        <w:spacing w:line="240" w:lineRule="auto"/>
        <w:jc w:val="center"/>
        <w:rPr>
          <w:rFonts w:asciiTheme="minorHAnsi" w:hAnsiTheme="minorHAnsi"/>
          <w:b/>
        </w:rPr>
      </w:pPr>
      <w:r w:rsidRPr="00E3068C">
        <w:rPr>
          <w:rFonts w:asciiTheme="minorHAnsi" w:hAnsiTheme="minorHAnsi"/>
          <w:b/>
        </w:rPr>
        <w:t>STATUT</w:t>
      </w:r>
    </w:p>
    <w:p w14:paraId="5A0EE20F" w14:textId="0C0CA463" w:rsidR="002D5231" w:rsidRPr="00E3068C" w:rsidRDefault="007E6554" w:rsidP="009C1CDA">
      <w:pPr>
        <w:spacing w:line="240" w:lineRule="auto"/>
        <w:jc w:val="center"/>
        <w:rPr>
          <w:rFonts w:asciiTheme="minorHAnsi" w:hAnsiTheme="minorHAnsi"/>
          <w:b/>
        </w:rPr>
      </w:pPr>
      <w:r w:rsidRPr="00E3068C">
        <w:rPr>
          <w:rFonts w:asciiTheme="minorHAnsi" w:hAnsiTheme="minorHAnsi"/>
          <w:b/>
        </w:rPr>
        <w:t xml:space="preserve">JAVNE USTANOVE </w:t>
      </w:r>
      <w:r w:rsidR="00C63502">
        <w:rPr>
          <w:rFonts w:asciiTheme="minorHAnsi" w:hAnsiTheme="minorHAnsi"/>
          <w:b/>
        </w:rPr>
        <w:t>PANORA – RAZVOJNA AGENCIJA</w:t>
      </w:r>
      <w:r w:rsidR="002D5231" w:rsidRPr="00E3068C">
        <w:rPr>
          <w:rFonts w:asciiTheme="minorHAnsi" w:hAnsiTheme="minorHAnsi"/>
          <w:b/>
        </w:rPr>
        <w:t xml:space="preserve"> </w:t>
      </w:r>
    </w:p>
    <w:p w14:paraId="08033863" w14:textId="77777777" w:rsidR="007E6554" w:rsidRDefault="002D5231" w:rsidP="009C1CDA">
      <w:pPr>
        <w:spacing w:line="240" w:lineRule="auto"/>
        <w:jc w:val="center"/>
        <w:rPr>
          <w:rFonts w:asciiTheme="minorHAnsi" w:hAnsiTheme="minorHAnsi"/>
          <w:b/>
        </w:rPr>
      </w:pPr>
      <w:r w:rsidRPr="00E3068C">
        <w:rPr>
          <w:rFonts w:asciiTheme="minorHAnsi" w:hAnsiTheme="minorHAnsi"/>
          <w:b/>
        </w:rPr>
        <w:t>POŽEŠKO-SLAVONSKE ŽUPANIJE</w:t>
      </w:r>
    </w:p>
    <w:p w14:paraId="317549B9" w14:textId="05DE4E9F" w:rsidR="00C63502" w:rsidRPr="00E3068C" w:rsidRDefault="00C63502" w:rsidP="009C1CDA">
      <w:pPr>
        <w:spacing w:line="240" w:lineRule="auto"/>
        <w:jc w:val="center"/>
        <w:rPr>
          <w:rFonts w:asciiTheme="minorHAnsi" w:hAnsiTheme="minorHAnsi"/>
          <w:b/>
        </w:rPr>
      </w:pPr>
      <w:r>
        <w:rPr>
          <w:rFonts w:asciiTheme="minorHAnsi" w:hAnsiTheme="minorHAnsi"/>
          <w:b/>
        </w:rPr>
        <w:t>(pročišćeni tekst)</w:t>
      </w:r>
    </w:p>
    <w:p w14:paraId="7E96E6C2" w14:textId="77777777" w:rsidR="007E6554" w:rsidRPr="00E3068C" w:rsidRDefault="007E6554" w:rsidP="009C1CDA">
      <w:pPr>
        <w:spacing w:line="240" w:lineRule="auto"/>
        <w:rPr>
          <w:rFonts w:asciiTheme="minorHAnsi" w:hAnsiTheme="minorHAnsi"/>
          <w:b/>
        </w:rPr>
      </w:pPr>
    </w:p>
    <w:p w14:paraId="7E1F9489" w14:textId="77777777" w:rsidR="003212D1" w:rsidRPr="00E3068C" w:rsidRDefault="003212D1" w:rsidP="009C1CDA">
      <w:pPr>
        <w:spacing w:line="240" w:lineRule="auto"/>
        <w:rPr>
          <w:rFonts w:asciiTheme="minorHAnsi" w:hAnsiTheme="minorHAnsi"/>
          <w:b/>
        </w:rPr>
      </w:pPr>
    </w:p>
    <w:p w14:paraId="1C9259E9" w14:textId="77777777" w:rsidR="002D5231" w:rsidRPr="00E3068C" w:rsidRDefault="007E6554" w:rsidP="009C1CDA">
      <w:pPr>
        <w:numPr>
          <w:ilvl w:val="0"/>
          <w:numId w:val="1"/>
        </w:numPr>
        <w:tabs>
          <w:tab w:val="left" w:pos="0"/>
        </w:tabs>
        <w:spacing w:line="240" w:lineRule="auto"/>
        <w:jc w:val="left"/>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OPĆE ODREDBE</w:t>
      </w:r>
    </w:p>
    <w:p w14:paraId="35900926" w14:textId="77777777" w:rsidR="001F2C5C" w:rsidRPr="00E3068C" w:rsidRDefault="001F2C5C" w:rsidP="001F2C5C">
      <w:pPr>
        <w:tabs>
          <w:tab w:val="left" w:pos="0"/>
        </w:tabs>
        <w:spacing w:line="240" w:lineRule="auto"/>
        <w:ind w:left="567"/>
        <w:jc w:val="left"/>
        <w:rPr>
          <w:rFonts w:asciiTheme="minorHAnsi" w:eastAsia="Times New Roman" w:hAnsiTheme="minorHAnsi" w:cs="Times New Roman"/>
          <w:b/>
          <w:szCs w:val="24"/>
          <w:lang w:eastAsia="hr-HR"/>
        </w:rPr>
      </w:pPr>
    </w:p>
    <w:p w14:paraId="71BBD7E9" w14:textId="77777777" w:rsidR="007E6554" w:rsidRPr="00E3068C" w:rsidRDefault="007E6554"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1.</w:t>
      </w:r>
    </w:p>
    <w:p w14:paraId="4E56EF11" w14:textId="77777777" w:rsidR="00FB30CE" w:rsidRPr="00E3068C" w:rsidRDefault="007E6554"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p>
    <w:p w14:paraId="3DC57A5D" w14:textId="36AC613F" w:rsidR="00FB30CE" w:rsidRDefault="00C63502" w:rsidP="00C63502">
      <w:pPr>
        <w:spacing w:line="240" w:lineRule="auto"/>
        <w:ind w:firstLine="708"/>
        <w:rPr>
          <w:rFonts w:ascii="Calibri" w:eastAsia="Times New Roman" w:hAnsi="Calibri"/>
          <w:szCs w:val="24"/>
          <w:lang w:eastAsia="hr-HR"/>
        </w:rPr>
      </w:pPr>
      <w:r>
        <w:rPr>
          <w:rFonts w:ascii="Calibri" w:eastAsia="Times New Roman" w:hAnsi="Calibri"/>
          <w:szCs w:val="24"/>
          <w:lang w:eastAsia="hr-HR"/>
        </w:rPr>
        <w:t>Statutom javne ustanove PANORA – Razvojna agencija Požeško-slavonske županije (dalje u tekstu: Statut) se uređuju naziv, sjedište, djelatnost, pečat i znak, pravni položaj, unutarnje ustrojstvo, način odlučivanja, tijela i djelokrug njihova rada, imovina i način financiranja, opći akti, javnost rada, poslovna tajna te druga pitanja od značenja za obavljanje djelatnosti i poslovanje javne ustanove PANORA – Razvojna agencija Požeško-slavonske županije (dalje u tekstu: Ustanova).</w:t>
      </w:r>
    </w:p>
    <w:p w14:paraId="2216A7EA" w14:textId="77777777" w:rsidR="00467DC6" w:rsidRPr="00E3068C" w:rsidRDefault="00467DC6" w:rsidP="00C63502">
      <w:pPr>
        <w:spacing w:line="240" w:lineRule="auto"/>
        <w:ind w:firstLine="708"/>
        <w:rPr>
          <w:rFonts w:asciiTheme="minorHAnsi" w:eastAsia="Times New Roman" w:hAnsiTheme="minorHAnsi" w:cs="Times New Roman"/>
          <w:szCs w:val="24"/>
          <w:lang w:eastAsia="hr-HR"/>
        </w:rPr>
      </w:pPr>
    </w:p>
    <w:p w14:paraId="5BF40D3D" w14:textId="77777777" w:rsidR="007E6554" w:rsidRPr="00E3068C" w:rsidRDefault="007E6554"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2.</w:t>
      </w:r>
    </w:p>
    <w:p w14:paraId="3CACB3A1" w14:textId="77777777" w:rsidR="007E6554" w:rsidRPr="00E3068C" w:rsidRDefault="007E6554" w:rsidP="009C1CDA">
      <w:pPr>
        <w:spacing w:line="240" w:lineRule="auto"/>
        <w:rPr>
          <w:rFonts w:asciiTheme="minorHAnsi" w:eastAsia="Times New Roman" w:hAnsiTheme="minorHAnsi" w:cs="Times New Roman"/>
          <w:szCs w:val="24"/>
          <w:lang w:eastAsia="hr-HR"/>
        </w:rPr>
      </w:pPr>
    </w:p>
    <w:p w14:paraId="4873F27E" w14:textId="77777777" w:rsidR="000B4D18" w:rsidRPr="00E3068C" w:rsidRDefault="00447E88" w:rsidP="009C1CDA">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Ustanova je </w:t>
      </w:r>
      <w:r w:rsidR="00FB30CE" w:rsidRPr="00E3068C">
        <w:rPr>
          <w:rFonts w:asciiTheme="minorHAnsi" w:eastAsia="Times New Roman" w:hAnsiTheme="minorHAnsi" w:cs="Times New Roman"/>
          <w:szCs w:val="24"/>
          <w:lang w:eastAsia="hr-HR"/>
        </w:rPr>
        <w:t>osnovan</w:t>
      </w:r>
      <w:r w:rsidR="002D5231" w:rsidRPr="00E3068C">
        <w:rPr>
          <w:rFonts w:asciiTheme="minorHAnsi" w:eastAsia="Times New Roman" w:hAnsiTheme="minorHAnsi" w:cs="Times New Roman"/>
          <w:szCs w:val="24"/>
          <w:lang w:eastAsia="hr-HR"/>
        </w:rPr>
        <w:t>a</w:t>
      </w:r>
      <w:r w:rsidR="00FB30CE" w:rsidRPr="00E3068C">
        <w:rPr>
          <w:rFonts w:asciiTheme="minorHAnsi" w:eastAsia="Times New Roman" w:hAnsiTheme="minorHAnsi" w:cs="Times New Roman"/>
          <w:szCs w:val="24"/>
          <w:lang w:eastAsia="hr-HR"/>
        </w:rPr>
        <w:t xml:space="preserve"> Odlukom o osnivanju </w:t>
      </w:r>
      <w:r w:rsidR="002D5231" w:rsidRPr="00E3068C">
        <w:rPr>
          <w:rFonts w:asciiTheme="minorHAnsi" w:eastAsia="Times New Roman" w:hAnsiTheme="minorHAnsi" w:cs="Times New Roman"/>
          <w:szCs w:val="24"/>
          <w:lang w:eastAsia="hr-HR"/>
        </w:rPr>
        <w:t>Regionalni koordinator razvoja Požeško-slavonske županije</w:t>
      </w:r>
      <w:r w:rsidR="00FD2903" w:rsidRPr="00E3068C">
        <w:rPr>
          <w:rFonts w:asciiTheme="minorHAnsi" w:eastAsia="Times New Roman" w:hAnsiTheme="minorHAnsi" w:cs="Times New Roman"/>
          <w:szCs w:val="24"/>
          <w:lang w:eastAsia="hr-HR"/>
        </w:rPr>
        <w:t xml:space="preserve"> („Požeško-slavonski službeni glasnik“, br</w:t>
      </w:r>
      <w:r w:rsidRPr="00E3068C">
        <w:rPr>
          <w:rFonts w:asciiTheme="minorHAnsi" w:eastAsia="Times New Roman" w:hAnsiTheme="minorHAnsi" w:cs="Times New Roman"/>
          <w:szCs w:val="24"/>
          <w:lang w:eastAsia="hr-HR"/>
        </w:rPr>
        <w:t>. 0</w:t>
      </w:r>
      <w:r w:rsidR="003212D1" w:rsidRPr="00E3068C">
        <w:rPr>
          <w:rFonts w:asciiTheme="minorHAnsi" w:eastAsia="Times New Roman" w:hAnsiTheme="minorHAnsi" w:cs="Times New Roman"/>
          <w:szCs w:val="24"/>
          <w:lang w:eastAsia="hr-HR"/>
        </w:rPr>
        <w:t>2</w:t>
      </w:r>
      <w:r w:rsidRPr="00E3068C">
        <w:rPr>
          <w:rFonts w:asciiTheme="minorHAnsi" w:eastAsia="Times New Roman" w:hAnsiTheme="minorHAnsi" w:cs="Times New Roman"/>
          <w:szCs w:val="24"/>
          <w:lang w:eastAsia="hr-HR"/>
        </w:rPr>
        <w:t>/1</w:t>
      </w:r>
      <w:r w:rsidR="003212D1" w:rsidRPr="00E3068C">
        <w:rPr>
          <w:rFonts w:asciiTheme="minorHAnsi" w:eastAsia="Times New Roman" w:hAnsiTheme="minorHAnsi" w:cs="Times New Roman"/>
          <w:szCs w:val="24"/>
          <w:lang w:eastAsia="hr-HR"/>
        </w:rPr>
        <w:t>8</w:t>
      </w:r>
      <w:r w:rsidRPr="00E3068C">
        <w:rPr>
          <w:rFonts w:asciiTheme="minorHAnsi" w:eastAsia="Times New Roman" w:hAnsiTheme="minorHAnsi" w:cs="Times New Roman"/>
          <w:szCs w:val="24"/>
          <w:lang w:eastAsia="hr-HR"/>
        </w:rPr>
        <w:t xml:space="preserve">), kao javna ustanova </w:t>
      </w:r>
      <w:r w:rsidR="003212D1" w:rsidRPr="00E3068C">
        <w:rPr>
          <w:rFonts w:asciiTheme="minorHAnsi" w:hAnsiTheme="minorHAnsi"/>
        </w:rPr>
        <w:t>u svrhu učinkovite koordinacije i poticanja regionalnog razvoja Požeško-slavonske županije.</w:t>
      </w:r>
    </w:p>
    <w:p w14:paraId="232A9ECC" w14:textId="77777777" w:rsidR="003212D1" w:rsidRPr="00E3068C" w:rsidRDefault="003212D1" w:rsidP="009C1CDA">
      <w:pPr>
        <w:spacing w:line="240" w:lineRule="auto"/>
        <w:ind w:firstLine="708"/>
        <w:rPr>
          <w:rFonts w:asciiTheme="minorHAnsi" w:eastAsia="Times New Roman" w:hAnsiTheme="minorHAnsi" w:cs="Times New Roman"/>
          <w:szCs w:val="24"/>
          <w:lang w:eastAsia="hr-HR"/>
        </w:rPr>
      </w:pPr>
    </w:p>
    <w:p w14:paraId="351AB57A" w14:textId="77777777" w:rsidR="00447E88" w:rsidRPr="00E3068C" w:rsidRDefault="00D7387E" w:rsidP="009C1CDA">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Osnivač Ustanove je Požeško-slavonska županija, OIB: 48744373701, Županijska 7, Požega, </w:t>
      </w:r>
      <w:r w:rsidR="00447E88" w:rsidRPr="00E3068C">
        <w:rPr>
          <w:rFonts w:asciiTheme="minorHAnsi" w:eastAsia="Times New Roman" w:hAnsiTheme="minorHAnsi" w:cs="Times New Roman"/>
          <w:szCs w:val="24"/>
          <w:lang w:eastAsia="hr-HR"/>
        </w:rPr>
        <w:t>a osnivačka prava ostvaruje u skladu s posebnim zakonom i Statutom Županije.</w:t>
      </w:r>
    </w:p>
    <w:p w14:paraId="5CB0DA17" w14:textId="77777777" w:rsidR="00447E88" w:rsidRPr="00E3068C" w:rsidRDefault="00447E88" w:rsidP="009C1CDA">
      <w:pPr>
        <w:spacing w:line="240" w:lineRule="auto"/>
        <w:ind w:firstLine="708"/>
        <w:rPr>
          <w:rFonts w:asciiTheme="minorHAnsi" w:eastAsia="Times New Roman" w:hAnsiTheme="minorHAnsi" w:cs="Times New Roman"/>
          <w:szCs w:val="24"/>
          <w:lang w:eastAsia="hr-HR"/>
        </w:rPr>
      </w:pPr>
    </w:p>
    <w:p w14:paraId="07AB9D38" w14:textId="77777777" w:rsidR="00D7387E" w:rsidRPr="00E3068C" w:rsidRDefault="00D7387E" w:rsidP="009C1CDA">
      <w:pPr>
        <w:spacing w:line="240" w:lineRule="auto"/>
        <w:ind w:firstLine="708"/>
        <w:rPr>
          <w:rFonts w:asciiTheme="minorHAnsi" w:eastAsia="Times New Roman" w:hAnsiTheme="minorHAnsi" w:cs="Times New Roman"/>
          <w:szCs w:val="24"/>
          <w:lang w:eastAsia="hr-HR"/>
        </w:rPr>
      </w:pPr>
    </w:p>
    <w:p w14:paraId="5DBB204B" w14:textId="77777777" w:rsidR="002D5231" w:rsidRPr="00E3068C" w:rsidRDefault="002D5231" w:rsidP="009C1CDA">
      <w:pPr>
        <w:pStyle w:val="Odlomakpopisa"/>
        <w:numPr>
          <w:ilvl w:val="0"/>
          <w:numId w:val="1"/>
        </w:num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STATUS, NAZIV, SJEDIŠTE, DJELATNOST, PEČAT I ZNAK </w:t>
      </w:r>
      <w:r w:rsidR="00354E2D" w:rsidRPr="00E3068C">
        <w:rPr>
          <w:rFonts w:asciiTheme="minorHAnsi" w:eastAsia="Times New Roman" w:hAnsiTheme="minorHAnsi" w:cs="Times New Roman"/>
          <w:b/>
          <w:szCs w:val="24"/>
          <w:lang w:eastAsia="hr-HR"/>
        </w:rPr>
        <w:t>USTANOVE</w:t>
      </w:r>
    </w:p>
    <w:p w14:paraId="6ED2CADD" w14:textId="77777777" w:rsidR="00ED0A36" w:rsidRPr="00E3068C" w:rsidRDefault="00ED0A36" w:rsidP="009C1CDA">
      <w:pPr>
        <w:spacing w:line="240" w:lineRule="auto"/>
        <w:rPr>
          <w:rFonts w:asciiTheme="minorHAnsi" w:eastAsia="Times New Roman" w:hAnsiTheme="minorHAnsi" w:cs="Times New Roman"/>
          <w:b/>
          <w:szCs w:val="24"/>
          <w:lang w:eastAsia="hr-HR"/>
        </w:rPr>
      </w:pPr>
    </w:p>
    <w:p w14:paraId="27BD7686" w14:textId="77777777" w:rsidR="00ED0A36" w:rsidRPr="00E3068C" w:rsidRDefault="00ED0A36"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3.</w:t>
      </w:r>
    </w:p>
    <w:p w14:paraId="2A78BE6F" w14:textId="77777777" w:rsidR="00D7387E" w:rsidRPr="00E3068C" w:rsidRDefault="00D7387E" w:rsidP="009C1CDA">
      <w:pPr>
        <w:spacing w:line="240" w:lineRule="auto"/>
        <w:rPr>
          <w:rFonts w:asciiTheme="minorHAnsi" w:eastAsia="Times New Roman" w:hAnsiTheme="minorHAnsi" w:cs="Times New Roman"/>
          <w:szCs w:val="24"/>
          <w:lang w:eastAsia="hr-HR"/>
        </w:rPr>
      </w:pPr>
    </w:p>
    <w:p w14:paraId="7C9C98BD" w14:textId="77777777" w:rsidR="00C63502" w:rsidRPr="00C63502" w:rsidRDefault="00C63502" w:rsidP="00C63502">
      <w:pPr>
        <w:spacing w:line="240" w:lineRule="auto"/>
        <w:ind w:firstLine="708"/>
        <w:rPr>
          <w:rFonts w:ascii="Calibri" w:eastAsia="Times New Roman" w:hAnsi="Calibri" w:cs="Times New Roman"/>
          <w:szCs w:val="24"/>
          <w:lang w:eastAsia="hr-HR"/>
        </w:rPr>
      </w:pPr>
      <w:r w:rsidRPr="00C63502">
        <w:rPr>
          <w:rFonts w:ascii="Calibri" w:eastAsia="Times New Roman" w:hAnsi="Calibri" w:cs="Times New Roman"/>
          <w:szCs w:val="24"/>
          <w:lang w:eastAsia="hr-HR"/>
        </w:rPr>
        <w:t>Ustanova obavlja djelatnost za koju je osnovana kao javna ustanova, posluje i sudjeluje u pravnom prometu pod nazivom: PANORA – Razvojna agencija Požeško-slavonske županije.</w:t>
      </w:r>
    </w:p>
    <w:p w14:paraId="1E9C8159" w14:textId="5435A1F6" w:rsidR="00C63502" w:rsidRPr="00C63502" w:rsidRDefault="00C63502" w:rsidP="00C63502">
      <w:pPr>
        <w:spacing w:line="240" w:lineRule="auto"/>
        <w:ind w:firstLine="708"/>
        <w:rPr>
          <w:rFonts w:ascii="Calibri" w:eastAsia="Times New Roman" w:hAnsi="Calibri" w:cs="Times New Roman"/>
          <w:szCs w:val="24"/>
          <w:lang w:eastAsia="hr-HR"/>
        </w:rPr>
      </w:pPr>
      <w:r w:rsidRPr="00C63502">
        <w:rPr>
          <w:rFonts w:ascii="Calibri" w:eastAsia="Times New Roman" w:hAnsi="Calibri" w:cs="Times New Roman"/>
          <w:szCs w:val="24"/>
          <w:lang w:eastAsia="hr-HR"/>
        </w:rPr>
        <w:t>Skraćeni naziv javne ustanove glasi: Razvojna agencija PANORA.</w:t>
      </w:r>
    </w:p>
    <w:p w14:paraId="6BE53C26" w14:textId="77777777" w:rsidR="00D7387E" w:rsidRPr="00E3068C" w:rsidRDefault="00D7387E" w:rsidP="009C1CDA">
      <w:pPr>
        <w:spacing w:line="240" w:lineRule="auto"/>
        <w:ind w:firstLine="567"/>
        <w:rPr>
          <w:rFonts w:asciiTheme="minorHAnsi" w:eastAsia="Times New Roman" w:hAnsiTheme="minorHAnsi" w:cs="Times New Roman"/>
          <w:szCs w:val="24"/>
          <w:lang w:eastAsia="hr-HR"/>
        </w:rPr>
      </w:pPr>
    </w:p>
    <w:p w14:paraId="544180C7" w14:textId="77777777" w:rsidR="00ED0A36" w:rsidRPr="00E3068C" w:rsidRDefault="00D7387E"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0273A6" w:rsidRPr="00E3068C">
        <w:rPr>
          <w:rFonts w:asciiTheme="minorHAnsi" w:eastAsia="Times New Roman" w:hAnsiTheme="minorHAnsi" w:cs="Times New Roman"/>
          <w:b/>
          <w:szCs w:val="24"/>
          <w:lang w:eastAsia="hr-HR"/>
        </w:rPr>
        <w:t>4</w:t>
      </w:r>
      <w:r w:rsidRPr="00E3068C">
        <w:rPr>
          <w:rFonts w:asciiTheme="minorHAnsi" w:eastAsia="Times New Roman" w:hAnsiTheme="minorHAnsi" w:cs="Times New Roman"/>
          <w:b/>
          <w:szCs w:val="24"/>
          <w:lang w:eastAsia="hr-HR"/>
        </w:rPr>
        <w:t>.</w:t>
      </w:r>
    </w:p>
    <w:p w14:paraId="6FF63F9C" w14:textId="77777777" w:rsidR="001F2C5C" w:rsidRPr="00E3068C" w:rsidRDefault="001F2C5C" w:rsidP="001F2C5C">
      <w:pPr>
        <w:spacing w:line="240" w:lineRule="auto"/>
        <w:rPr>
          <w:rFonts w:asciiTheme="minorHAnsi" w:eastAsia="Times New Roman" w:hAnsiTheme="minorHAnsi" w:cs="Times New Roman"/>
          <w:szCs w:val="24"/>
          <w:lang w:eastAsia="hr-HR"/>
        </w:rPr>
      </w:pPr>
    </w:p>
    <w:p w14:paraId="54F34466" w14:textId="53A7D3D4" w:rsidR="00447E88" w:rsidRPr="00E3068C" w:rsidRDefault="00C63502" w:rsidP="001F2C5C">
      <w:pPr>
        <w:spacing w:line="240" w:lineRule="auto"/>
        <w:ind w:firstLine="567"/>
        <w:rPr>
          <w:rFonts w:asciiTheme="minorHAnsi" w:eastAsia="Times New Roman" w:hAnsiTheme="minorHAnsi" w:cs="Times New Roman"/>
          <w:szCs w:val="24"/>
          <w:lang w:eastAsia="hr-HR"/>
        </w:rPr>
      </w:pPr>
      <w:r>
        <w:rPr>
          <w:rFonts w:ascii="Calibri" w:eastAsia="Times New Roman" w:hAnsi="Calibri"/>
          <w:szCs w:val="24"/>
          <w:lang w:eastAsia="hr-HR"/>
        </w:rPr>
        <w:t>Sjedište Ustanove je u Požegi, Republike Hrvatske 1B</w:t>
      </w:r>
      <w:r w:rsidR="00447E88" w:rsidRPr="00E3068C">
        <w:rPr>
          <w:rFonts w:asciiTheme="minorHAnsi" w:eastAsia="Times New Roman" w:hAnsiTheme="minorHAnsi" w:cs="Times New Roman"/>
          <w:szCs w:val="24"/>
          <w:lang w:eastAsia="hr-HR"/>
        </w:rPr>
        <w:t>.</w:t>
      </w:r>
    </w:p>
    <w:p w14:paraId="1393D94B" w14:textId="77777777" w:rsidR="00ED0A36" w:rsidRPr="00E3068C" w:rsidRDefault="000B4D18" w:rsidP="009C1CDA">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Naziv Ustanove mora biti istaknut na zgradi u kojoj </w:t>
      </w:r>
      <w:r w:rsidR="00D81E46" w:rsidRPr="00E3068C">
        <w:rPr>
          <w:rFonts w:asciiTheme="minorHAnsi" w:eastAsia="Times New Roman" w:hAnsiTheme="minorHAnsi" w:cs="Times New Roman"/>
          <w:szCs w:val="24"/>
          <w:lang w:eastAsia="hr-HR"/>
        </w:rPr>
        <w:t>je sjedište Ustanove.</w:t>
      </w:r>
    </w:p>
    <w:p w14:paraId="2A03DCBA" w14:textId="77777777" w:rsidR="00D7387E" w:rsidRDefault="00D7387E" w:rsidP="009C1CDA">
      <w:pPr>
        <w:spacing w:line="240" w:lineRule="auto"/>
        <w:ind w:firstLine="708"/>
        <w:rPr>
          <w:rFonts w:asciiTheme="minorHAnsi" w:eastAsia="Times New Roman" w:hAnsiTheme="minorHAnsi" w:cs="Times New Roman"/>
          <w:szCs w:val="24"/>
          <w:lang w:eastAsia="hr-HR"/>
        </w:rPr>
      </w:pPr>
    </w:p>
    <w:p w14:paraId="2BEA3416" w14:textId="77777777" w:rsidR="00467DC6" w:rsidRPr="00E3068C" w:rsidRDefault="00467DC6" w:rsidP="009C1CDA">
      <w:pPr>
        <w:spacing w:line="240" w:lineRule="auto"/>
        <w:ind w:firstLine="708"/>
        <w:rPr>
          <w:rFonts w:asciiTheme="minorHAnsi" w:eastAsia="Times New Roman" w:hAnsiTheme="minorHAnsi" w:cs="Times New Roman"/>
          <w:szCs w:val="24"/>
          <w:lang w:eastAsia="hr-HR"/>
        </w:rPr>
      </w:pPr>
    </w:p>
    <w:p w14:paraId="7137942C" w14:textId="77777777" w:rsidR="00354E2D" w:rsidRPr="00E3068C" w:rsidRDefault="00354E2D"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D7387E" w:rsidRPr="00E3068C">
        <w:rPr>
          <w:rFonts w:asciiTheme="minorHAnsi" w:eastAsia="Times New Roman" w:hAnsiTheme="minorHAnsi" w:cs="Times New Roman"/>
          <w:b/>
          <w:szCs w:val="24"/>
          <w:lang w:eastAsia="hr-HR"/>
        </w:rPr>
        <w:t>5</w:t>
      </w:r>
      <w:r w:rsidRPr="00E3068C">
        <w:rPr>
          <w:rFonts w:asciiTheme="minorHAnsi" w:eastAsia="Times New Roman" w:hAnsiTheme="minorHAnsi" w:cs="Times New Roman"/>
          <w:b/>
          <w:szCs w:val="24"/>
          <w:lang w:eastAsia="hr-HR"/>
        </w:rPr>
        <w:t>.</w:t>
      </w:r>
    </w:p>
    <w:p w14:paraId="7C3C5C8F" w14:textId="77777777" w:rsidR="003212D1" w:rsidRPr="00E3068C" w:rsidRDefault="00D7387E" w:rsidP="009C1CDA">
      <w:pPr>
        <w:spacing w:line="240" w:lineRule="auto"/>
        <w:ind w:right="-143"/>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p>
    <w:p w14:paraId="32B7CE77" w14:textId="77777777" w:rsidR="003212D1" w:rsidRPr="00E3068C" w:rsidRDefault="003212D1" w:rsidP="003212D1">
      <w:pPr>
        <w:spacing w:line="240" w:lineRule="auto"/>
        <w:rPr>
          <w:rFonts w:asciiTheme="minorHAnsi" w:eastAsia="Times New Roman" w:hAnsiTheme="minorHAnsi" w:cs="Times New Roman"/>
          <w:color w:val="000000"/>
          <w:szCs w:val="24"/>
          <w:lang w:eastAsia="hr-HR"/>
        </w:rPr>
      </w:pPr>
      <w:r w:rsidRPr="00E3068C">
        <w:rPr>
          <w:rFonts w:asciiTheme="minorHAnsi" w:eastAsia="Times New Roman" w:hAnsiTheme="minorHAnsi" w:cs="Times New Roman"/>
          <w:color w:val="000000"/>
          <w:szCs w:val="24"/>
          <w:lang w:eastAsia="hr-HR"/>
        </w:rPr>
        <w:t>Ustanova obavlja sljedeće poslove javnih ovlasti:</w:t>
      </w:r>
    </w:p>
    <w:p w14:paraId="50787017"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izrada županijske razvojne strategije i drugih strateških i razvojnih dokumenata za područje Županije te njihovih provedbenih dokumenata za koji ih ovlasti osnivač</w:t>
      </w:r>
    </w:p>
    <w:p w14:paraId="3770F96C"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lastRenderedPageBreak/>
        <w:t>provjera usklađenosti dokumenata strateškog planiranja razvoja Županije s hijerarhijski višim dokumentima strateškog planiranja i donošenje odluka kojima se potvrđuje usklađenost</w:t>
      </w:r>
    </w:p>
    <w:p w14:paraId="041D80A0"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pružanje stručne pomoći u pripremi i provedbi programa potpore javnopravnim tijelima i javnim ustanovama s područja Županije kojima su osnivači Republika Hrvatska ili Županija, u pripremi i provedbi razvojnih projekata od interesa za razvoj Županije, a posebno projekata sufinanciranih sredstvima iz strukturnih i investicijskih fondova Europske unije</w:t>
      </w:r>
    </w:p>
    <w:p w14:paraId="7ADC2C2D"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pružanje stručne pomoći u pripremi i provedbi razvojnih projekata javnopravnih tijela i javnih ustanova s područja Županije kojima su osnivači Republika Hrvatska ili jedinice lokalne i područne (regionalne) samouprave, a koji su do interesa za razvoj Županije, kao i zajedničkih razvojnih projekata od interesa za razvoj više županija</w:t>
      </w:r>
    </w:p>
    <w:p w14:paraId="6B97A112"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provedba županijskih razvojnih programa za koje ih ovlasti osnivač</w:t>
      </w:r>
    </w:p>
    <w:p w14:paraId="330B30F1"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provedba programa ministarstva nadležnog za regionalni razvoj i drugih središnjih tijela državne uprave koji se odnose na ravnomjerniji regionalni razvoj</w:t>
      </w:r>
    </w:p>
    <w:p w14:paraId="4F615BB3" w14:textId="77777777" w:rsidR="003212D1" w:rsidRPr="00E3068C" w:rsidRDefault="003212D1" w:rsidP="003212D1">
      <w:pPr>
        <w:spacing w:line="276" w:lineRule="auto"/>
        <w:rPr>
          <w:rFonts w:asciiTheme="minorHAnsi" w:eastAsia="Times New Roman" w:hAnsiTheme="minorHAnsi" w:cs="Times New Roman"/>
          <w:color w:val="000000"/>
          <w:szCs w:val="24"/>
          <w:lang w:eastAsia="hr-HR"/>
        </w:rPr>
      </w:pPr>
      <w:r w:rsidRPr="00E3068C">
        <w:rPr>
          <w:rFonts w:asciiTheme="minorHAnsi" w:eastAsia="Times New Roman" w:hAnsiTheme="minorHAnsi" w:cs="Times New Roman"/>
          <w:szCs w:val="24"/>
          <w:lang w:eastAsia="hr-HR"/>
        </w:rPr>
        <w:tab/>
        <w:t>O</w:t>
      </w:r>
      <w:r w:rsidRPr="00E3068C">
        <w:rPr>
          <w:rFonts w:asciiTheme="minorHAnsi" w:eastAsia="Times New Roman" w:hAnsiTheme="minorHAnsi" w:cs="Times New Roman"/>
          <w:color w:val="000000"/>
          <w:szCs w:val="24"/>
          <w:lang w:eastAsia="hr-HR"/>
        </w:rPr>
        <w:t>sim poslova iz stavka 1. ovoga članka, Ustanova, bez naknade, obavlja i druge poslove od javnog interesa, a osobito:</w:t>
      </w:r>
    </w:p>
    <w:p w14:paraId="6507CD2C"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upisivanje razvojnih projekata od značaja za razvoj Županije u središnji elektronički registar razvojnih projekata</w:t>
      </w:r>
    </w:p>
    <w:p w14:paraId="77570771"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koordinacija upisa ostalih javnih tijela u središnji elektronički registar razvojnih projekata</w:t>
      </w:r>
    </w:p>
    <w:p w14:paraId="60C580EC"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provjeravanje i praćenje stanja projekata svih korisnika s područja Županije u središnjem elektroničkom registru razvojnih projekata</w:t>
      </w:r>
    </w:p>
    <w:p w14:paraId="13EFB5C7"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obavljanje stručnih i savjetodavnih poslova u vezi s provedbom županijske razvojne strategije i ostalih strateških, razvojnih i provedbenih dokumenata za područje Županije te izvješćivanje osnivača i ministarstva nadležnog za regionalni razvoj o njihovoj provedbi</w:t>
      </w:r>
    </w:p>
    <w:p w14:paraId="6E1D572D"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suradnja s ministarstvom nadležnim za regionalni razvoj i svim ostalim relevantnim dionicama na poslovima strateškog planiranja i upravljanja razvojem za područje Županije</w:t>
      </w:r>
    </w:p>
    <w:p w14:paraId="76A648EA"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usklađivanje djelovanja jedinica lokalne samouprave s područja Županije vezano uz regionalni razvoj</w:t>
      </w:r>
    </w:p>
    <w:p w14:paraId="644824AE"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obavljanje administrativnih i stručnih poslova za potrebe županijskog partnerstva</w:t>
      </w:r>
    </w:p>
    <w:p w14:paraId="3EB401CD"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sudjelovanje u radu partnerskog vijeća</w:t>
      </w:r>
    </w:p>
    <w:p w14:paraId="1AB5E01B" w14:textId="77777777" w:rsidR="003212D1" w:rsidRPr="00E3068C" w:rsidRDefault="003212D1" w:rsidP="003212D1">
      <w:pPr>
        <w:spacing w:line="276" w:lineRule="auto"/>
        <w:ind w:left="360"/>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Ustanova obavlja i djelatnosti:</w:t>
      </w:r>
    </w:p>
    <w:p w14:paraId="4E631BFD" w14:textId="77777777" w:rsidR="003212D1" w:rsidRPr="00E3068C" w:rsidRDefault="003212D1" w:rsidP="003212D1">
      <w:pPr>
        <w:numPr>
          <w:ilvl w:val="0"/>
          <w:numId w:val="21"/>
        </w:numPr>
        <w:spacing w:line="276" w:lineRule="auto"/>
        <w:contextualSpacing/>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pružanje usluga na poticanju domaćih i stranih ulaganja</w:t>
      </w:r>
    </w:p>
    <w:p w14:paraId="4B358AE2" w14:textId="77777777" w:rsidR="003212D1" w:rsidRPr="00E3068C" w:rsidRDefault="003212D1" w:rsidP="003212D1">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Pored djelatnosti iz ovog članka Ustanova može obavljati i druge djelatnosti koje služe obavljanju djelatnosti upisanih u sudski registar, ako se one u manjem opsegu ili uobičajeno obavljaju uz upisanu djelatnost.</w:t>
      </w:r>
    </w:p>
    <w:p w14:paraId="601DCF00" w14:textId="77777777" w:rsidR="003212D1" w:rsidRPr="00E3068C" w:rsidRDefault="003212D1" w:rsidP="003212D1">
      <w:pPr>
        <w:spacing w:line="240" w:lineRule="auto"/>
        <w:rPr>
          <w:rFonts w:asciiTheme="minorHAnsi" w:eastAsia="Times New Roman" w:hAnsiTheme="minorHAnsi" w:cs="Times New Roman"/>
          <w:szCs w:val="24"/>
          <w:lang w:eastAsia="hr-HR"/>
        </w:rPr>
      </w:pPr>
    </w:p>
    <w:p w14:paraId="729B171A" w14:textId="77777777" w:rsidR="0008772B" w:rsidRPr="00E3068C" w:rsidRDefault="0008772B" w:rsidP="003212D1">
      <w:pPr>
        <w:spacing w:line="240" w:lineRule="auto"/>
        <w:jc w:val="center"/>
        <w:rPr>
          <w:rFonts w:asciiTheme="minorHAnsi" w:eastAsia="Times New Roman" w:hAnsiTheme="minorHAnsi" w:cs="Times New Roman"/>
          <w:szCs w:val="24"/>
          <w:lang w:eastAsia="hr-HR"/>
        </w:rPr>
      </w:pPr>
      <w:r w:rsidRPr="00E3068C">
        <w:rPr>
          <w:rFonts w:asciiTheme="minorHAnsi" w:eastAsia="Times New Roman" w:hAnsiTheme="minorHAnsi" w:cs="Times New Roman"/>
          <w:b/>
          <w:szCs w:val="24"/>
          <w:lang w:eastAsia="hr-HR"/>
        </w:rPr>
        <w:t>Članak 6.</w:t>
      </w:r>
    </w:p>
    <w:p w14:paraId="42D2340F" w14:textId="77777777" w:rsidR="0008772B" w:rsidRPr="00E3068C" w:rsidRDefault="0008772B" w:rsidP="009C1CDA">
      <w:pPr>
        <w:spacing w:line="240" w:lineRule="auto"/>
        <w:ind w:right="-143"/>
        <w:rPr>
          <w:rFonts w:asciiTheme="minorHAnsi" w:eastAsia="Times New Roman" w:hAnsiTheme="minorHAnsi" w:cs="Times New Roman"/>
          <w:szCs w:val="24"/>
          <w:lang w:eastAsia="hr-HR"/>
        </w:rPr>
      </w:pPr>
    </w:p>
    <w:p w14:paraId="3EAD32E9" w14:textId="77777777" w:rsidR="00C63502" w:rsidRPr="00C63502" w:rsidRDefault="00C63502" w:rsidP="00C63502">
      <w:pPr>
        <w:spacing w:line="240" w:lineRule="auto"/>
        <w:ind w:firstLine="567"/>
        <w:rPr>
          <w:rFonts w:ascii="Calibri" w:eastAsia="Times New Roman" w:hAnsi="Calibri" w:cs="Times New Roman"/>
          <w:szCs w:val="24"/>
          <w:lang w:eastAsia="hr-HR"/>
        </w:rPr>
      </w:pPr>
      <w:r w:rsidRPr="00C63502">
        <w:rPr>
          <w:rFonts w:ascii="Calibri" w:eastAsia="Times New Roman" w:hAnsi="Calibri" w:cs="Times New Roman"/>
          <w:szCs w:val="24"/>
          <w:lang w:eastAsia="hr-HR"/>
        </w:rPr>
        <w:t xml:space="preserve">Ustanova ima pečat kojeg koristi u okviru javnih ovlasti, promjera 38 mm s nazivom i sjedištem </w:t>
      </w:r>
      <w:r w:rsidRPr="00C63502">
        <w:rPr>
          <w:rFonts w:ascii="Calibri" w:eastAsia="Calibri" w:hAnsi="Calibri" w:cs="Times New Roman"/>
          <w:color w:val="000000"/>
        </w:rPr>
        <w:t>u koncentričnim krugovima oko grba Republike Hrvatske, koji se nalazi u sredini pečata. Naziv je „Republika Hrvatska; PANORA – Razvojna agencija Požeško-slavonske županije“ s tim da je "Republika Hrvatska" ispisan većim slovima od teksta ostalog sadržaja pečata; a sjedište je „Požega“. Pečat ima redni broj koji se stavlja iznad grba Republike Hrvatske.</w:t>
      </w:r>
    </w:p>
    <w:p w14:paraId="6DB47737" w14:textId="77777777" w:rsidR="00C63502" w:rsidRDefault="00C63502" w:rsidP="00467DC6">
      <w:pPr>
        <w:spacing w:line="240" w:lineRule="auto"/>
        <w:ind w:firstLine="567"/>
        <w:rPr>
          <w:rFonts w:ascii="Calibri" w:eastAsia="Calibri" w:hAnsi="Calibri" w:cs="Times New Roman"/>
          <w:color w:val="000000"/>
        </w:rPr>
      </w:pPr>
      <w:r w:rsidRPr="00C63502">
        <w:rPr>
          <w:rFonts w:ascii="Calibri" w:eastAsia="Times New Roman" w:hAnsi="Calibri" w:cs="Times New Roman"/>
          <w:szCs w:val="24"/>
          <w:lang w:eastAsia="hr-HR"/>
        </w:rPr>
        <w:lastRenderedPageBreak/>
        <w:t>Ustanova ima i jedan pečat kojeg koristi u pravnom prometu, pravokutnog oblika dimenzija 45x24mm, u kojemu stoji naziv (</w:t>
      </w:r>
      <w:r w:rsidRPr="00C63502">
        <w:rPr>
          <w:rFonts w:ascii="Calibri" w:eastAsia="Calibri" w:hAnsi="Calibri" w:cs="Times New Roman"/>
          <w:color w:val="000000"/>
        </w:rPr>
        <w:t>„PANORA – Razvojna agencija Požeško-slavonske županije“) i sjedište („Požega“) Ustanove.</w:t>
      </w:r>
    </w:p>
    <w:p w14:paraId="677CDA6E" w14:textId="4AC11E4E" w:rsidR="0053295D" w:rsidRPr="00E3068C" w:rsidRDefault="004F11D5" w:rsidP="00467DC6">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Za korištenje i čuvanje pečata odgovoran je ravnatelj ili osoba koju posebnom odlukom ravnatelj ovlasti.</w:t>
      </w:r>
    </w:p>
    <w:p w14:paraId="3BD4A5C6" w14:textId="77777777" w:rsidR="000B4D18" w:rsidRPr="00E3068C" w:rsidRDefault="000B4D18" w:rsidP="009C1CDA">
      <w:pPr>
        <w:spacing w:line="240" w:lineRule="auto"/>
        <w:ind w:firstLine="708"/>
        <w:rPr>
          <w:rFonts w:asciiTheme="minorHAnsi" w:eastAsia="Times New Roman" w:hAnsiTheme="minorHAnsi" w:cs="Times New Roman"/>
          <w:szCs w:val="24"/>
          <w:lang w:eastAsia="hr-HR"/>
        </w:rPr>
      </w:pPr>
    </w:p>
    <w:p w14:paraId="67E86169" w14:textId="77777777" w:rsidR="000B4D18" w:rsidRPr="00E3068C" w:rsidRDefault="000B4D18" w:rsidP="009C1CDA">
      <w:pPr>
        <w:spacing w:line="240" w:lineRule="auto"/>
        <w:ind w:firstLine="708"/>
        <w:rPr>
          <w:rFonts w:asciiTheme="minorHAnsi" w:eastAsia="Times New Roman" w:hAnsiTheme="minorHAnsi" w:cs="Times New Roman"/>
          <w:szCs w:val="24"/>
          <w:lang w:eastAsia="hr-HR"/>
        </w:rPr>
      </w:pPr>
    </w:p>
    <w:p w14:paraId="58EDFA18" w14:textId="77777777" w:rsidR="0053295D" w:rsidRPr="00E3068C" w:rsidRDefault="000B4D18" w:rsidP="009C1CDA">
      <w:pPr>
        <w:pStyle w:val="Odlomakpopisa"/>
        <w:numPr>
          <w:ilvl w:val="0"/>
          <w:numId w:val="1"/>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b/>
          <w:szCs w:val="24"/>
          <w:lang w:eastAsia="hr-HR"/>
        </w:rPr>
        <w:t>PRAVNI POLOŽAJ</w:t>
      </w:r>
    </w:p>
    <w:p w14:paraId="3CA05BB6" w14:textId="77777777" w:rsidR="0053295D" w:rsidRPr="00E3068C" w:rsidRDefault="0053295D" w:rsidP="009C1CDA">
      <w:pPr>
        <w:spacing w:line="240" w:lineRule="auto"/>
        <w:rPr>
          <w:rFonts w:asciiTheme="minorHAnsi" w:eastAsia="Times New Roman" w:hAnsiTheme="minorHAnsi" w:cs="Times New Roman"/>
          <w:szCs w:val="24"/>
          <w:lang w:eastAsia="hr-HR"/>
        </w:rPr>
      </w:pPr>
    </w:p>
    <w:p w14:paraId="6EEB2BA8" w14:textId="77777777" w:rsidR="004F11D5" w:rsidRPr="00E3068C" w:rsidRDefault="000B4D18"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3212D1" w:rsidRPr="00E3068C">
        <w:rPr>
          <w:rFonts w:asciiTheme="minorHAnsi" w:eastAsia="Times New Roman" w:hAnsiTheme="minorHAnsi" w:cs="Times New Roman"/>
          <w:b/>
          <w:szCs w:val="24"/>
          <w:lang w:eastAsia="hr-HR"/>
        </w:rPr>
        <w:t>7</w:t>
      </w:r>
      <w:r w:rsidRPr="00E3068C">
        <w:rPr>
          <w:rFonts w:asciiTheme="minorHAnsi" w:eastAsia="Times New Roman" w:hAnsiTheme="minorHAnsi" w:cs="Times New Roman"/>
          <w:b/>
          <w:szCs w:val="24"/>
          <w:lang w:eastAsia="hr-HR"/>
        </w:rPr>
        <w:t>.</w:t>
      </w:r>
    </w:p>
    <w:p w14:paraId="4EF6C45E" w14:textId="77777777" w:rsidR="0053295D" w:rsidRPr="00E3068C" w:rsidRDefault="0053295D" w:rsidP="009C1CDA">
      <w:pPr>
        <w:spacing w:line="240" w:lineRule="auto"/>
        <w:rPr>
          <w:rFonts w:asciiTheme="minorHAnsi" w:eastAsia="Times New Roman" w:hAnsiTheme="minorHAnsi" w:cs="Times New Roman"/>
          <w:szCs w:val="24"/>
          <w:lang w:eastAsia="hr-HR"/>
        </w:rPr>
      </w:pPr>
    </w:p>
    <w:p w14:paraId="6BD81932" w14:textId="52DCFF6A" w:rsidR="00F75A6F" w:rsidRPr="00E3068C" w:rsidRDefault="0053295D" w:rsidP="00467DC6">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Ustanova je upisana u sudski registar </w:t>
      </w:r>
      <w:r w:rsidR="00F75A6F" w:rsidRPr="00E3068C">
        <w:rPr>
          <w:rFonts w:asciiTheme="minorHAnsi" w:eastAsia="Times New Roman" w:hAnsiTheme="minorHAnsi" w:cs="Times New Roman"/>
          <w:szCs w:val="24"/>
          <w:lang w:eastAsia="hr-HR"/>
        </w:rPr>
        <w:t xml:space="preserve">Trgovačkog suda u Osijeku - stalna služba u Slavonskom Brodu </w:t>
      </w:r>
      <w:r w:rsidRPr="00E3068C">
        <w:rPr>
          <w:rFonts w:asciiTheme="minorHAnsi" w:eastAsia="Times New Roman" w:hAnsiTheme="minorHAnsi" w:cs="Times New Roman"/>
          <w:szCs w:val="24"/>
          <w:lang w:eastAsia="hr-HR"/>
        </w:rPr>
        <w:t>pod matičnim brojem:</w:t>
      </w:r>
      <w:r w:rsidR="00F75A6F" w:rsidRPr="00E3068C">
        <w:rPr>
          <w:rFonts w:asciiTheme="minorHAnsi" w:eastAsia="Times New Roman" w:hAnsiTheme="minorHAnsi" w:cs="Times New Roman"/>
          <w:szCs w:val="24"/>
          <w:lang w:eastAsia="hr-HR"/>
        </w:rPr>
        <w:t xml:space="preserve"> 030203016.</w:t>
      </w:r>
    </w:p>
    <w:p w14:paraId="5C4B8534" w14:textId="77777777" w:rsidR="00F75A6F" w:rsidRPr="00E3068C" w:rsidRDefault="00F75A6F"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OIB Ustanove je: 49631358300.</w:t>
      </w:r>
    </w:p>
    <w:p w14:paraId="58420769" w14:textId="77777777" w:rsidR="008B6FC6" w:rsidRPr="00E3068C" w:rsidRDefault="008B6FC6"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 w:val="32"/>
          <w:szCs w:val="24"/>
          <w:lang w:eastAsia="hr-HR"/>
        </w:rPr>
        <w:tab/>
      </w:r>
    </w:p>
    <w:p w14:paraId="78233A15" w14:textId="77777777" w:rsidR="000B4D18" w:rsidRPr="00E3068C" w:rsidRDefault="000B4D18"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3212D1" w:rsidRPr="00E3068C">
        <w:rPr>
          <w:rFonts w:asciiTheme="minorHAnsi" w:eastAsia="Times New Roman" w:hAnsiTheme="minorHAnsi" w:cs="Times New Roman"/>
          <w:b/>
          <w:szCs w:val="24"/>
          <w:lang w:eastAsia="hr-HR"/>
        </w:rPr>
        <w:t>8</w:t>
      </w:r>
      <w:r w:rsidRPr="00E3068C">
        <w:rPr>
          <w:rFonts w:asciiTheme="minorHAnsi" w:eastAsia="Times New Roman" w:hAnsiTheme="minorHAnsi" w:cs="Times New Roman"/>
          <w:b/>
          <w:szCs w:val="24"/>
          <w:lang w:eastAsia="hr-HR"/>
        </w:rPr>
        <w:t>.</w:t>
      </w:r>
    </w:p>
    <w:p w14:paraId="7A7829E4" w14:textId="77777777" w:rsidR="00905BBE" w:rsidRPr="00E3068C" w:rsidRDefault="00905BBE" w:rsidP="009C1CDA">
      <w:pPr>
        <w:spacing w:line="240" w:lineRule="auto"/>
        <w:jc w:val="center"/>
        <w:rPr>
          <w:rFonts w:asciiTheme="minorHAnsi" w:eastAsia="Times New Roman" w:hAnsiTheme="minorHAnsi" w:cs="Times New Roman"/>
          <w:b/>
          <w:szCs w:val="24"/>
          <w:lang w:eastAsia="hr-HR"/>
        </w:rPr>
      </w:pPr>
    </w:p>
    <w:p w14:paraId="6EEC102E" w14:textId="77777777" w:rsidR="000B4D18" w:rsidRPr="00E3068C" w:rsidRDefault="00905BBE" w:rsidP="009C1CDA">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Ustanova </w:t>
      </w:r>
      <w:r w:rsidR="000B4D18" w:rsidRPr="00E3068C">
        <w:rPr>
          <w:rFonts w:asciiTheme="minorHAnsi" w:eastAsia="Times New Roman" w:hAnsiTheme="minorHAnsi" w:cs="Times New Roman"/>
          <w:szCs w:val="24"/>
          <w:lang w:eastAsia="hr-HR"/>
        </w:rPr>
        <w:t xml:space="preserve">posluje samostalno i obavlja svoju djelatnost na način određen zakonom, Odlukom o osnivanju, ovim Statutom i drugim općim aktima </w:t>
      </w:r>
      <w:r w:rsidRPr="00E3068C">
        <w:rPr>
          <w:rFonts w:asciiTheme="minorHAnsi" w:eastAsia="Times New Roman" w:hAnsiTheme="minorHAnsi" w:cs="Times New Roman"/>
          <w:szCs w:val="24"/>
          <w:lang w:eastAsia="hr-HR"/>
        </w:rPr>
        <w:t>Ustanove</w:t>
      </w:r>
      <w:r w:rsidR="000B4D18" w:rsidRPr="00E3068C">
        <w:rPr>
          <w:rFonts w:asciiTheme="minorHAnsi" w:eastAsia="Times New Roman" w:hAnsiTheme="minorHAnsi" w:cs="Times New Roman"/>
          <w:szCs w:val="24"/>
          <w:lang w:eastAsia="hr-HR"/>
        </w:rPr>
        <w:t>.</w:t>
      </w:r>
    </w:p>
    <w:p w14:paraId="71359464" w14:textId="77777777" w:rsidR="00905BBE" w:rsidRPr="00E3068C" w:rsidRDefault="00905BBE" w:rsidP="009C1CDA">
      <w:pPr>
        <w:spacing w:line="240" w:lineRule="auto"/>
        <w:rPr>
          <w:rFonts w:asciiTheme="minorHAnsi" w:eastAsia="Times New Roman" w:hAnsiTheme="minorHAnsi" w:cs="Times New Roman"/>
          <w:szCs w:val="24"/>
          <w:lang w:eastAsia="hr-HR"/>
        </w:rPr>
      </w:pPr>
    </w:p>
    <w:p w14:paraId="2F8ABEE2" w14:textId="77777777" w:rsidR="0020412D" w:rsidRPr="00E3068C" w:rsidRDefault="0020412D"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3212D1" w:rsidRPr="00E3068C">
        <w:rPr>
          <w:rFonts w:asciiTheme="minorHAnsi" w:eastAsia="Times New Roman" w:hAnsiTheme="minorHAnsi" w:cs="Times New Roman"/>
          <w:b/>
          <w:szCs w:val="24"/>
          <w:lang w:eastAsia="hr-HR"/>
        </w:rPr>
        <w:t>9</w:t>
      </w:r>
      <w:r w:rsidRPr="00E3068C">
        <w:rPr>
          <w:rFonts w:asciiTheme="minorHAnsi" w:eastAsia="Times New Roman" w:hAnsiTheme="minorHAnsi" w:cs="Times New Roman"/>
          <w:b/>
          <w:szCs w:val="24"/>
          <w:lang w:eastAsia="hr-HR"/>
        </w:rPr>
        <w:t>.</w:t>
      </w:r>
    </w:p>
    <w:p w14:paraId="78C9B5FF" w14:textId="77777777" w:rsidR="0020412D" w:rsidRPr="00E3068C" w:rsidRDefault="0020412D" w:rsidP="009C1CDA">
      <w:pPr>
        <w:spacing w:line="240" w:lineRule="auto"/>
        <w:rPr>
          <w:rFonts w:asciiTheme="minorHAnsi" w:eastAsia="Times New Roman" w:hAnsiTheme="minorHAnsi" w:cs="Times New Roman"/>
          <w:szCs w:val="24"/>
          <w:lang w:eastAsia="hr-HR"/>
        </w:rPr>
      </w:pPr>
    </w:p>
    <w:p w14:paraId="6D57E5EE" w14:textId="77777777" w:rsidR="0020412D" w:rsidRPr="00E3068C" w:rsidRDefault="0020412D" w:rsidP="009C1CDA">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Za obveze u poslovanju Ustanova odgovara cijelom svojom imovinom. </w:t>
      </w:r>
    </w:p>
    <w:p w14:paraId="601CC3AF" w14:textId="77777777" w:rsidR="0020412D" w:rsidRPr="00E3068C" w:rsidRDefault="002041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Osnivač solidarno i neograničeno odgovara za obveze Ustanove.</w:t>
      </w:r>
    </w:p>
    <w:p w14:paraId="4A8C03E3" w14:textId="77777777" w:rsidR="00905BBE" w:rsidRPr="00E3068C" w:rsidRDefault="00905BBE" w:rsidP="009C1CDA">
      <w:pPr>
        <w:spacing w:line="240" w:lineRule="auto"/>
        <w:rPr>
          <w:rFonts w:asciiTheme="minorHAnsi" w:eastAsia="Times New Roman" w:hAnsiTheme="minorHAnsi" w:cs="Times New Roman"/>
          <w:szCs w:val="24"/>
          <w:lang w:eastAsia="hr-HR"/>
        </w:rPr>
      </w:pPr>
    </w:p>
    <w:p w14:paraId="787E0A35" w14:textId="77777777" w:rsidR="0020412D" w:rsidRPr="00E3068C" w:rsidRDefault="0020412D" w:rsidP="009C1CDA">
      <w:pPr>
        <w:spacing w:line="240" w:lineRule="auto"/>
        <w:rPr>
          <w:rFonts w:asciiTheme="minorHAnsi" w:eastAsia="Times New Roman" w:hAnsiTheme="minorHAnsi" w:cs="Times New Roman"/>
          <w:b/>
          <w:szCs w:val="24"/>
          <w:lang w:eastAsia="hr-HR"/>
        </w:rPr>
      </w:pPr>
    </w:p>
    <w:p w14:paraId="165A7EEE" w14:textId="77777777" w:rsidR="000828A6" w:rsidRPr="00E3068C" w:rsidRDefault="000828A6" w:rsidP="000828A6">
      <w:pPr>
        <w:pStyle w:val="Odlomakpopisa"/>
        <w:numPr>
          <w:ilvl w:val="0"/>
          <w:numId w:val="1"/>
        </w:numPr>
        <w:rPr>
          <w:rFonts w:asciiTheme="minorHAnsi" w:hAnsiTheme="minorHAnsi"/>
          <w:b/>
        </w:rPr>
      </w:pPr>
      <w:r w:rsidRPr="00E3068C">
        <w:rPr>
          <w:rFonts w:asciiTheme="minorHAnsi" w:hAnsiTheme="minorHAnsi"/>
          <w:b/>
        </w:rPr>
        <w:t>UNUTARNJI USTROJ USTANOVE</w:t>
      </w:r>
    </w:p>
    <w:p w14:paraId="28C424B0" w14:textId="77777777" w:rsidR="000828A6" w:rsidRPr="00E3068C" w:rsidRDefault="000828A6" w:rsidP="000828A6">
      <w:pPr>
        <w:spacing w:line="240" w:lineRule="auto"/>
        <w:jc w:val="center"/>
        <w:rPr>
          <w:rFonts w:asciiTheme="minorHAnsi" w:eastAsia="Times New Roman" w:hAnsiTheme="minorHAnsi" w:cs="Times New Roman"/>
          <w:b/>
          <w:szCs w:val="24"/>
          <w:lang w:eastAsia="hr-HR"/>
        </w:rPr>
      </w:pPr>
    </w:p>
    <w:p w14:paraId="07C03E92" w14:textId="77777777" w:rsidR="000828A6" w:rsidRPr="00E3068C" w:rsidRDefault="000828A6" w:rsidP="000828A6">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1</w:t>
      </w:r>
      <w:r w:rsidR="00D81E46" w:rsidRPr="00E3068C">
        <w:rPr>
          <w:rFonts w:asciiTheme="minorHAnsi" w:eastAsia="Times New Roman" w:hAnsiTheme="minorHAnsi" w:cs="Times New Roman"/>
          <w:b/>
          <w:szCs w:val="24"/>
          <w:lang w:eastAsia="hr-HR"/>
        </w:rPr>
        <w:t>0</w:t>
      </w:r>
      <w:r w:rsidRPr="00E3068C">
        <w:rPr>
          <w:rFonts w:asciiTheme="minorHAnsi" w:eastAsia="Times New Roman" w:hAnsiTheme="minorHAnsi" w:cs="Times New Roman"/>
          <w:b/>
          <w:szCs w:val="24"/>
          <w:lang w:eastAsia="hr-HR"/>
        </w:rPr>
        <w:t>.</w:t>
      </w:r>
    </w:p>
    <w:p w14:paraId="752D1737" w14:textId="77777777" w:rsidR="000828A6" w:rsidRPr="00E3068C" w:rsidRDefault="000828A6" w:rsidP="000828A6">
      <w:pPr>
        <w:pStyle w:val="Odlomakpopisa"/>
        <w:spacing w:line="240" w:lineRule="auto"/>
        <w:ind w:left="567"/>
        <w:rPr>
          <w:rFonts w:asciiTheme="minorHAnsi" w:eastAsia="Times New Roman" w:hAnsiTheme="minorHAnsi" w:cs="Times New Roman"/>
          <w:szCs w:val="24"/>
          <w:lang w:eastAsia="hr-HR"/>
        </w:rPr>
      </w:pPr>
    </w:p>
    <w:p w14:paraId="5DE09150" w14:textId="77777777" w:rsidR="00D81E46" w:rsidRPr="00E3068C" w:rsidRDefault="000828A6" w:rsidP="000828A6">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Ustanova je ustrojena kao jedi</w:t>
      </w:r>
      <w:r w:rsidR="00D81E46" w:rsidRPr="00E3068C">
        <w:rPr>
          <w:rFonts w:asciiTheme="minorHAnsi" w:eastAsia="Times New Roman" w:hAnsiTheme="minorHAnsi" w:cs="Times New Roman"/>
          <w:szCs w:val="24"/>
          <w:lang w:eastAsia="hr-HR"/>
        </w:rPr>
        <w:t>nstvena ustrojstvena jedinica.</w:t>
      </w:r>
    </w:p>
    <w:p w14:paraId="0B339F7B" w14:textId="77777777" w:rsidR="000828A6" w:rsidRPr="00E3068C" w:rsidRDefault="00D81E46" w:rsidP="000828A6">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Organizacija i djelokrug Ustanove, </w:t>
      </w:r>
      <w:r w:rsidR="001647B7" w:rsidRPr="00E3068C">
        <w:rPr>
          <w:rFonts w:asciiTheme="minorHAnsi" w:eastAsia="Times New Roman" w:hAnsiTheme="minorHAnsi" w:cs="Times New Roman"/>
          <w:szCs w:val="24"/>
          <w:lang w:eastAsia="hr-HR"/>
        </w:rPr>
        <w:t xml:space="preserve">struktura i nazivi radnih mjesta, opis poslova i uvjeta za njihovo obavljanje uređuje se </w:t>
      </w:r>
      <w:r w:rsidR="000828A6" w:rsidRPr="00E3068C">
        <w:rPr>
          <w:rFonts w:asciiTheme="minorHAnsi" w:eastAsia="Times New Roman" w:hAnsiTheme="minorHAnsi" w:cs="Times New Roman"/>
          <w:szCs w:val="24"/>
          <w:lang w:eastAsia="hr-HR"/>
        </w:rPr>
        <w:t>Pravilnikom o unutarnjem ustrojstvu i načinu rada Ustanove.</w:t>
      </w:r>
    </w:p>
    <w:p w14:paraId="5679D6FF" w14:textId="77777777" w:rsidR="000828A6" w:rsidRPr="00E3068C" w:rsidRDefault="000828A6" w:rsidP="000828A6">
      <w:pPr>
        <w:pStyle w:val="Odlomakpopisa"/>
        <w:spacing w:line="240" w:lineRule="auto"/>
        <w:ind w:left="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p>
    <w:p w14:paraId="1B39E003" w14:textId="77777777" w:rsidR="000828A6" w:rsidRPr="00E3068C" w:rsidRDefault="000828A6" w:rsidP="000828A6">
      <w:pPr>
        <w:spacing w:line="240" w:lineRule="auto"/>
        <w:rPr>
          <w:rFonts w:asciiTheme="minorHAnsi" w:hAnsiTheme="minorHAnsi"/>
          <w:b/>
        </w:rPr>
      </w:pPr>
    </w:p>
    <w:p w14:paraId="165391BC" w14:textId="77777777" w:rsidR="00872DF5" w:rsidRPr="00E3068C" w:rsidRDefault="00872DF5" w:rsidP="009C1CDA">
      <w:pPr>
        <w:numPr>
          <w:ilvl w:val="0"/>
          <w:numId w:val="1"/>
        </w:numPr>
        <w:spacing w:line="240" w:lineRule="auto"/>
        <w:rPr>
          <w:rFonts w:asciiTheme="minorHAnsi" w:hAnsiTheme="minorHAnsi"/>
          <w:b/>
        </w:rPr>
      </w:pPr>
      <w:r w:rsidRPr="00E3068C">
        <w:rPr>
          <w:rFonts w:asciiTheme="minorHAnsi" w:hAnsiTheme="minorHAnsi"/>
          <w:b/>
        </w:rPr>
        <w:t>ORGANI USTANOVE</w:t>
      </w:r>
    </w:p>
    <w:p w14:paraId="1F0A8715" w14:textId="77777777" w:rsidR="00545489" w:rsidRPr="00E3068C" w:rsidRDefault="00545489" w:rsidP="00545489">
      <w:pPr>
        <w:spacing w:line="240" w:lineRule="auto"/>
        <w:ind w:left="567"/>
        <w:rPr>
          <w:rFonts w:asciiTheme="minorHAnsi" w:hAnsiTheme="minorHAnsi"/>
          <w:b/>
        </w:rPr>
      </w:pPr>
    </w:p>
    <w:p w14:paraId="71ECE36D" w14:textId="77777777" w:rsidR="00872DF5" w:rsidRPr="00E3068C" w:rsidRDefault="00872DF5"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1</w:t>
      </w:r>
      <w:r w:rsidR="00D81E46" w:rsidRPr="00E3068C">
        <w:rPr>
          <w:rFonts w:asciiTheme="minorHAnsi" w:eastAsia="Times New Roman" w:hAnsiTheme="minorHAnsi" w:cs="Times New Roman"/>
          <w:b/>
          <w:szCs w:val="24"/>
          <w:lang w:eastAsia="hr-HR"/>
        </w:rPr>
        <w:t>1</w:t>
      </w:r>
      <w:r w:rsidRPr="00E3068C">
        <w:rPr>
          <w:rFonts w:asciiTheme="minorHAnsi" w:eastAsia="Times New Roman" w:hAnsiTheme="minorHAnsi" w:cs="Times New Roman"/>
          <w:b/>
          <w:szCs w:val="24"/>
          <w:lang w:eastAsia="hr-HR"/>
        </w:rPr>
        <w:t>.</w:t>
      </w:r>
    </w:p>
    <w:p w14:paraId="27DDD2A5" w14:textId="77777777" w:rsidR="00872DF5" w:rsidRPr="00E3068C" w:rsidRDefault="00872DF5" w:rsidP="009C1CDA">
      <w:pPr>
        <w:spacing w:line="240" w:lineRule="auto"/>
        <w:ind w:firstLine="708"/>
        <w:jc w:val="left"/>
        <w:rPr>
          <w:rFonts w:asciiTheme="minorHAnsi" w:eastAsia="Times New Roman" w:hAnsiTheme="minorHAnsi" w:cs="Times New Roman"/>
          <w:szCs w:val="24"/>
          <w:lang w:eastAsia="hr-HR"/>
        </w:rPr>
      </w:pPr>
    </w:p>
    <w:p w14:paraId="03E6DC23" w14:textId="77777777" w:rsidR="00872DF5" w:rsidRPr="00E3068C" w:rsidRDefault="00872DF5" w:rsidP="009C1CDA">
      <w:pPr>
        <w:spacing w:line="240" w:lineRule="auto"/>
        <w:ind w:firstLine="708"/>
        <w:jc w:val="left"/>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Organi Ustanove su Upravno vijeće Ustanove i ravnatelj Ustanove.</w:t>
      </w:r>
    </w:p>
    <w:p w14:paraId="4A97D62C" w14:textId="77777777" w:rsidR="00872DF5" w:rsidRPr="00E3068C" w:rsidRDefault="00872DF5" w:rsidP="009C1CDA">
      <w:pPr>
        <w:spacing w:line="240" w:lineRule="auto"/>
        <w:rPr>
          <w:rFonts w:asciiTheme="minorHAnsi" w:eastAsia="Times New Roman" w:hAnsiTheme="minorHAnsi" w:cs="Times New Roman"/>
          <w:b/>
          <w:szCs w:val="24"/>
          <w:lang w:eastAsia="hr-HR"/>
        </w:rPr>
      </w:pPr>
    </w:p>
    <w:p w14:paraId="3E003D50" w14:textId="77777777" w:rsidR="00354E2D" w:rsidRPr="00E3068C" w:rsidRDefault="00354E2D" w:rsidP="009C1CDA">
      <w:p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Upravno vijeće</w:t>
      </w:r>
    </w:p>
    <w:p w14:paraId="2A3CEC0C" w14:textId="77777777" w:rsidR="00354E2D" w:rsidRPr="00E3068C" w:rsidRDefault="00354E2D"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872DF5" w:rsidRPr="00E3068C">
        <w:rPr>
          <w:rFonts w:asciiTheme="minorHAnsi" w:eastAsia="Times New Roman" w:hAnsiTheme="minorHAnsi" w:cs="Times New Roman"/>
          <w:b/>
          <w:szCs w:val="24"/>
          <w:lang w:eastAsia="hr-HR"/>
        </w:rPr>
        <w:t>1</w:t>
      </w:r>
      <w:r w:rsidR="0080443E">
        <w:rPr>
          <w:rFonts w:asciiTheme="minorHAnsi" w:eastAsia="Times New Roman" w:hAnsiTheme="minorHAnsi" w:cs="Times New Roman"/>
          <w:b/>
          <w:szCs w:val="24"/>
          <w:lang w:eastAsia="hr-HR"/>
        </w:rPr>
        <w:t>2</w:t>
      </w:r>
      <w:r w:rsidRPr="00E3068C">
        <w:rPr>
          <w:rFonts w:asciiTheme="minorHAnsi" w:eastAsia="Times New Roman" w:hAnsiTheme="minorHAnsi" w:cs="Times New Roman"/>
          <w:b/>
          <w:szCs w:val="24"/>
          <w:lang w:eastAsia="hr-HR"/>
        </w:rPr>
        <w:t>.</w:t>
      </w:r>
    </w:p>
    <w:p w14:paraId="7E3854DC" w14:textId="77777777" w:rsidR="00354E2D" w:rsidRPr="00E3068C" w:rsidRDefault="00354E2D" w:rsidP="009C1CDA">
      <w:pPr>
        <w:spacing w:line="240" w:lineRule="auto"/>
        <w:rPr>
          <w:rFonts w:asciiTheme="minorHAnsi" w:eastAsia="Times New Roman" w:hAnsiTheme="minorHAnsi" w:cs="Times New Roman"/>
          <w:szCs w:val="24"/>
          <w:lang w:eastAsia="hr-HR"/>
        </w:rPr>
      </w:pPr>
    </w:p>
    <w:p w14:paraId="521C6738"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Upravno vijeće upravlja Ustanovom.</w:t>
      </w:r>
    </w:p>
    <w:p w14:paraId="26B0AD61"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Upravno vijeće ima predsjednika i dva člana.</w:t>
      </w:r>
    </w:p>
    <w:p w14:paraId="62F83A81"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Predsjednika i članove Upravnog vijeća imenuje i razrješava Osnivač.</w:t>
      </w:r>
    </w:p>
    <w:p w14:paraId="67E93FA7" w14:textId="3FBFBAEE" w:rsidR="00354E2D"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Predsjednik i članovi Upravnog vijeća imenuju se na vrijeme od četiri godine. Ista osoba može ponovno biti imenovana za člana Upravnog vijeća.</w:t>
      </w:r>
    </w:p>
    <w:p w14:paraId="0CF51320" w14:textId="77777777" w:rsidR="00C63502" w:rsidRPr="00E3068C" w:rsidRDefault="00C63502" w:rsidP="009C1CDA">
      <w:pPr>
        <w:spacing w:line="240" w:lineRule="auto"/>
        <w:rPr>
          <w:rFonts w:asciiTheme="minorHAnsi" w:eastAsia="Times New Roman" w:hAnsiTheme="minorHAnsi" w:cs="Times New Roman"/>
          <w:szCs w:val="24"/>
          <w:lang w:eastAsia="hr-HR"/>
        </w:rPr>
      </w:pPr>
    </w:p>
    <w:p w14:paraId="7A3BCCDF" w14:textId="77777777" w:rsidR="00354E2D" w:rsidRPr="00E3068C" w:rsidRDefault="001F2C5C"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1</w:t>
      </w:r>
      <w:r w:rsidR="0080443E">
        <w:rPr>
          <w:rFonts w:asciiTheme="minorHAnsi" w:eastAsia="Times New Roman" w:hAnsiTheme="minorHAnsi" w:cs="Times New Roman"/>
          <w:b/>
          <w:szCs w:val="24"/>
          <w:lang w:eastAsia="hr-HR"/>
        </w:rPr>
        <w:t>3</w:t>
      </w:r>
      <w:r w:rsidR="00354E2D" w:rsidRPr="00E3068C">
        <w:rPr>
          <w:rFonts w:asciiTheme="minorHAnsi" w:eastAsia="Times New Roman" w:hAnsiTheme="minorHAnsi" w:cs="Times New Roman"/>
          <w:b/>
          <w:szCs w:val="24"/>
          <w:lang w:eastAsia="hr-HR"/>
        </w:rPr>
        <w:t>.</w:t>
      </w:r>
    </w:p>
    <w:p w14:paraId="632F73BB"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p>
    <w:p w14:paraId="2E77BC5A"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Upravno vijeće:</w:t>
      </w:r>
    </w:p>
    <w:p w14:paraId="4281A65B" w14:textId="77777777" w:rsidR="00354E2D" w:rsidRPr="00E3068C" w:rsidRDefault="00354E2D" w:rsidP="009C1CDA">
      <w:pPr>
        <w:numPr>
          <w:ilvl w:val="0"/>
          <w:numId w:val="3"/>
        </w:numPr>
        <w:spacing w:line="240" w:lineRule="auto"/>
        <w:jc w:val="left"/>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Statut, uz suglasnost Osnivača</w:t>
      </w:r>
    </w:p>
    <w:p w14:paraId="02D7CCDA" w14:textId="77777777" w:rsidR="00354E2D" w:rsidRPr="00E3068C" w:rsidRDefault="00354E2D" w:rsidP="009C1CDA">
      <w:pPr>
        <w:numPr>
          <w:ilvl w:val="0"/>
          <w:numId w:val="3"/>
        </w:numPr>
        <w:spacing w:line="240" w:lineRule="auto"/>
        <w:jc w:val="left"/>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financijski plan, uz suglasnost Osnivača</w:t>
      </w:r>
    </w:p>
    <w:p w14:paraId="2BDA67DE" w14:textId="48237CEF" w:rsidR="00701741" w:rsidRPr="00E3068C" w:rsidRDefault="00701741" w:rsidP="009C1CDA">
      <w:pPr>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uz suglasnost Osnivača, donosi odluke o stjecanju, opterećenju i otuđenju nekretnina u vlasništvu ili druge imovine u iznosu od </w:t>
      </w:r>
      <w:r w:rsidR="00C63502">
        <w:rPr>
          <w:rFonts w:ascii="Calibri" w:hAnsi="Calibri"/>
          <w:color w:val="000000"/>
        </w:rPr>
        <w:t>26.540,00 i više eura</w:t>
      </w:r>
    </w:p>
    <w:p w14:paraId="74CF6A9E" w14:textId="77777777" w:rsidR="00701741" w:rsidRPr="00E3068C" w:rsidRDefault="00B25597"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donosi </w:t>
      </w:r>
      <w:r w:rsidR="00701741" w:rsidRPr="00E3068C">
        <w:rPr>
          <w:rFonts w:asciiTheme="minorHAnsi" w:eastAsia="Times New Roman" w:hAnsiTheme="minorHAnsi" w:cs="Times New Roman"/>
          <w:szCs w:val="24"/>
          <w:lang w:eastAsia="hr-HR"/>
        </w:rPr>
        <w:t>odluku o raspolaganju s dobiti ostvarenoj u obavljanju djelatnosti Ustanove (dobit se koristi isključivo za obavljanje i razvoj registrirane djelatnosti Ustanove.),</w:t>
      </w:r>
    </w:p>
    <w:p w14:paraId="543A1E5E" w14:textId="77777777" w:rsidR="00B25597" w:rsidRPr="00E3068C" w:rsidRDefault="00B25597"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godišnji program rada</w:t>
      </w:r>
    </w:p>
    <w:p w14:paraId="54ABD670" w14:textId="77777777" w:rsidR="00B25597" w:rsidRPr="00E3068C" w:rsidRDefault="00B25597"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Pravilnik o unutarnjem ustrojstvu i načinu rada Ustanove</w:t>
      </w:r>
    </w:p>
    <w:p w14:paraId="5F4E5BCE" w14:textId="77777777" w:rsidR="009C1CDA" w:rsidRPr="00E3068C" w:rsidRDefault="009C1CDA"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Pravilnik o plaćama, naknadama i drugim materijalnim pravima zaposlenika</w:t>
      </w:r>
    </w:p>
    <w:p w14:paraId="5C24D4DC" w14:textId="77777777" w:rsidR="009C1CDA" w:rsidRPr="00E3068C" w:rsidRDefault="009C1CDA"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Poslovnik o radu Upravnog vijeća te ostale pravilnike, poslovnike i odluke kojima se uređuju pojedina pitanja iz djelatnosti Ustanove sukladno ukazanoj potrebi,</w:t>
      </w:r>
    </w:p>
    <w:p w14:paraId="0C06F2C3" w14:textId="77777777" w:rsidR="009C1CDA" w:rsidRPr="00E3068C" w:rsidRDefault="009C1CDA" w:rsidP="009C1CDA">
      <w:pPr>
        <w:pStyle w:val="Odlomakpopisa"/>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donosi druge opće akte </w:t>
      </w:r>
    </w:p>
    <w:p w14:paraId="019BD977" w14:textId="61FFF92F" w:rsidR="00701741" w:rsidRPr="00E3068C" w:rsidRDefault="00701741" w:rsidP="009C1CDA">
      <w:pPr>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samostalno </w:t>
      </w:r>
      <w:r w:rsidR="00354E2D" w:rsidRPr="00E3068C">
        <w:rPr>
          <w:rFonts w:asciiTheme="minorHAnsi" w:eastAsia="Times New Roman" w:hAnsiTheme="minorHAnsi" w:cs="Times New Roman"/>
          <w:szCs w:val="24"/>
          <w:lang w:eastAsia="hr-HR"/>
        </w:rPr>
        <w:t xml:space="preserve">donosi odluke o stjecanju, opterećenju i otuđenju nekretnina u vlasništvu ili druge imovine </w:t>
      </w:r>
      <w:r w:rsidR="00B25597" w:rsidRPr="00E3068C">
        <w:rPr>
          <w:rFonts w:asciiTheme="minorHAnsi" w:eastAsia="Times New Roman" w:hAnsiTheme="minorHAnsi" w:cs="Times New Roman"/>
          <w:szCs w:val="24"/>
          <w:lang w:eastAsia="hr-HR"/>
        </w:rPr>
        <w:t xml:space="preserve">od </w:t>
      </w:r>
      <w:r w:rsidR="00C63502">
        <w:rPr>
          <w:rFonts w:ascii="Calibri" w:hAnsi="Calibri"/>
          <w:color w:val="000000"/>
        </w:rPr>
        <w:t>10.000,00 do 26.540,00 eura</w:t>
      </w:r>
    </w:p>
    <w:p w14:paraId="52F26DAA" w14:textId="77777777" w:rsidR="00354E2D" w:rsidRPr="00E3068C" w:rsidRDefault="00354E2D" w:rsidP="009C1CDA">
      <w:pPr>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raspisuje javni natječaj te imenuje i razrješava ravnatelja, samostalno, sukladno zakonu</w:t>
      </w:r>
    </w:p>
    <w:p w14:paraId="3965FEE2" w14:textId="77777777" w:rsidR="00B25597" w:rsidRPr="00E3068C" w:rsidRDefault="00B25597" w:rsidP="009C1CDA">
      <w:pPr>
        <w:numPr>
          <w:ilvl w:val="0"/>
          <w:numId w:val="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odlučuje o pitanjima koja se odnose na upravljanje, a za koje nije propisana nadležnost ravnatelja</w:t>
      </w:r>
    </w:p>
    <w:p w14:paraId="18EFE72A" w14:textId="77777777" w:rsidR="00354E2D" w:rsidRPr="00E3068C" w:rsidRDefault="00354E2D" w:rsidP="009C1CDA">
      <w:pPr>
        <w:numPr>
          <w:ilvl w:val="0"/>
          <w:numId w:val="3"/>
        </w:numPr>
        <w:spacing w:line="240" w:lineRule="auto"/>
        <w:jc w:val="left"/>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odlučuje o dru</w:t>
      </w:r>
      <w:r w:rsidR="00701741" w:rsidRPr="00E3068C">
        <w:rPr>
          <w:rFonts w:asciiTheme="minorHAnsi" w:eastAsia="Times New Roman" w:hAnsiTheme="minorHAnsi" w:cs="Times New Roman"/>
          <w:szCs w:val="24"/>
          <w:lang w:eastAsia="hr-HR"/>
        </w:rPr>
        <w:t>gim pitanjima utvrđenih zakonom</w:t>
      </w:r>
    </w:p>
    <w:p w14:paraId="4683FF8A" w14:textId="77777777" w:rsidR="00872DF5" w:rsidRPr="00E3068C" w:rsidRDefault="00872DF5" w:rsidP="009C1CDA">
      <w:pPr>
        <w:spacing w:line="240" w:lineRule="auto"/>
        <w:rPr>
          <w:rFonts w:asciiTheme="minorHAnsi" w:eastAsia="Times New Roman" w:hAnsiTheme="minorHAnsi" w:cs="Times New Roman"/>
          <w:szCs w:val="24"/>
          <w:lang w:eastAsia="hr-HR"/>
        </w:rPr>
      </w:pPr>
    </w:p>
    <w:p w14:paraId="50EF1D56" w14:textId="77777777" w:rsidR="00872DF5" w:rsidRPr="00E3068C" w:rsidRDefault="00701741"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w:t>
      </w:r>
      <w:r w:rsidR="00CC0049" w:rsidRPr="00E3068C">
        <w:rPr>
          <w:rFonts w:asciiTheme="minorHAnsi" w:eastAsia="Times New Roman" w:hAnsiTheme="minorHAnsi" w:cs="Times New Roman"/>
          <w:b/>
          <w:szCs w:val="24"/>
          <w:lang w:eastAsia="hr-HR"/>
        </w:rPr>
        <w:t xml:space="preserve"> 1</w:t>
      </w:r>
      <w:r w:rsidR="0080443E">
        <w:rPr>
          <w:rFonts w:asciiTheme="minorHAnsi" w:eastAsia="Times New Roman" w:hAnsiTheme="minorHAnsi" w:cs="Times New Roman"/>
          <w:b/>
          <w:szCs w:val="24"/>
          <w:lang w:eastAsia="hr-HR"/>
        </w:rPr>
        <w:t>4</w:t>
      </w:r>
      <w:r w:rsidR="00CC0049" w:rsidRPr="00E3068C">
        <w:rPr>
          <w:rFonts w:asciiTheme="minorHAnsi" w:eastAsia="Times New Roman" w:hAnsiTheme="minorHAnsi" w:cs="Times New Roman"/>
          <w:b/>
          <w:szCs w:val="24"/>
          <w:lang w:eastAsia="hr-HR"/>
        </w:rPr>
        <w:t>.</w:t>
      </w:r>
    </w:p>
    <w:p w14:paraId="00453BAC" w14:textId="77777777" w:rsidR="00CC0049" w:rsidRPr="00E3068C" w:rsidRDefault="00CC0049" w:rsidP="007B3F85">
      <w:pPr>
        <w:spacing w:line="240" w:lineRule="auto"/>
        <w:ind w:firstLine="708"/>
        <w:rPr>
          <w:rFonts w:asciiTheme="minorHAnsi" w:eastAsia="Times New Roman" w:hAnsiTheme="minorHAnsi" w:cs="Times New Roman"/>
          <w:szCs w:val="24"/>
          <w:lang w:eastAsia="hr-HR"/>
        </w:rPr>
      </w:pPr>
    </w:p>
    <w:p w14:paraId="7B0ED746" w14:textId="77777777" w:rsidR="007B3F85" w:rsidRPr="00E3068C" w:rsidRDefault="00872DF5" w:rsidP="007B3F85">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Upravno vijeće radi na </w:t>
      </w:r>
      <w:r w:rsidR="007B3F85" w:rsidRPr="00E3068C">
        <w:rPr>
          <w:rFonts w:asciiTheme="minorHAnsi" w:eastAsia="Times New Roman" w:hAnsiTheme="minorHAnsi" w:cs="Times New Roman"/>
          <w:szCs w:val="24"/>
          <w:lang w:eastAsia="hr-HR"/>
        </w:rPr>
        <w:t xml:space="preserve">nejavnim </w:t>
      </w:r>
      <w:r w:rsidRPr="00E3068C">
        <w:rPr>
          <w:rFonts w:asciiTheme="minorHAnsi" w:eastAsia="Times New Roman" w:hAnsiTheme="minorHAnsi" w:cs="Times New Roman"/>
          <w:szCs w:val="24"/>
          <w:lang w:eastAsia="hr-HR"/>
        </w:rPr>
        <w:t>sjednicama koje saziva predsjednik</w:t>
      </w:r>
      <w:r w:rsidR="00583F9F" w:rsidRPr="00E3068C">
        <w:rPr>
          <w:rFonts w:asciiTheme="minorHAnsi" w:eastAsia="Times New Roman" w:hAnsiTheme="minorHAnsi" w:cs="Times New Roman"/>
          <w:szCs w:val="24"/>
          <w:lang w:eastAsia="hr-HR"/>
        </w:rPr>
        <w:t>.</w:t>
      </w:r>
    </w:p>
    <w:p w14:paraId="03659591" w14:textId="77777777" w:rsidR="004F5ECF" w:rsidRPr="00E3068C" w:rsidRDefault="00583F9F" w:rsidP="00583F9F">
      <w:pPr>
        <w:spacing w:line="240" w:lineRule="auto"/>
        <w:ind w:firstLine="708"/>
        <w:rPr>
          <w:rFonts w:asciiTheme="minorHAnsi" w:hAnsiTheme="minorHAnsi"/>
        </w:rPr>
      </w:pPr>
      <w:r w:rsidRPr="00E3068C">
        <w:rPr>
          <w:rFonts w:asciiTheme="minorHAnsi" w:eastAsia="Times New Roman" w:hAnsiTheme="minorHAnsi" w:cs="Times New Roman"/>
          <w:szCs w:val="24"/>
          <w:lang w:eastAsia="hr-HR"/>
        </w:rPr>
        <w:t xml:space="preserve">Upravno vijeće pravovaljano raspravlja i odlučuje kada je na sjednicama prisutno više od polovice svih članova i donosi odluku većinom glasova </w:t>
      </w:r>
      <w:r w:rsidR="000E7ADC" w:rsidRPr="00E3068C">
        <w:rPr>
          <w:rFonts w:asciiTheme="minorHAnsi" w:eastAsia="Times New Roman" w:hAnsiTheme="minorHAnsi" w:cs="Times New Roman"/>
          <w:szCs w:val="24"/>
          <w:lang w:eastAsia="hr-HR"/>
        </w:rPr>
        <w:t>prisutnih</w:t>
      </w:r>
      <w:r w:rsidRPr="00E3068C">
        <w:rPr>
          <w:rFonts w:asciiTheme="minorHAnsi" w:eastAsia="Times New Roman" w:hAnsiTheme="minorHAnsi" w:cs="Times New Roman"/>
          <w:szCs w:val="24"/>
          <w:lang w:eastAsia="hr-HR"/>
        </w:rPr>
        <w:t xml:space="preserve"> članova</w:t>
      </w:r>
      <w:r w:rsidR="004F5ECF" w:rsidRPr="00E3068C">
        <w:rPr>
          <w:rFonts w:asciiTheme="minorHAnsi" w:eastAsia="Times New Roman" w:hAnsiTheme="minorHAnsi" w:cs="Times New Roman"/>
          <w:szCs w:val="24"/>
          <w:lang w:eastAsia="hr-HR"/>
        </w:rPr>
        <w:t xml:space="preserve">, a ako je </w:t>
      </w:r>
      <w:r w:rsidR="004F5ECF" w:rsidRPr="00E3068C">
        <w:rPr>
          <w:rFonts w:asciiTheme="minorHAnsi" w:hAnsiTheme="minorHAnsi"/>
        </w:rPr>
        <w:t>pri glasovanju ishod jednako podijeljen, smatrat će se da je donesena ona odluka, za koju je glasovao predsjednik Upravnog vijeća ili zamjenik predsjednika Upravnog vijeća ukoliko je on predsjedavao toj sjednici.</w:t>
      </w:r>
    </w:p>
    <w:p w14:paraId="6B278436" w14:textId="77777777" w:rsidR="00872DF5" w:rsidRPr="00E3068C" w:rsidRDefault="00872DF5" w:rsidP="004F5ECF">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Način donošenja odluka te druga pitanja vezana za rad Upravnog vijeća</w:t>
      </w:r>
      <w:r w:rsidR="00583F9F" w:rsidRPr="00E3068C">
        <w:rPr>
          <w:rFonts w:asciiTheme="minorHAnsi" w:eastAsia="Times New Roman" w:hAnsiTheme="minorHAnsi" w:cs="Times New Roman"/>
          <w:szCs w:val="24"/>
          <w:lang w:eastAsia="hr-HR"/>
        </w:rPr>
        <w:t xml:space="preserve">, koja nisu uređena zakonom, Odlukom o osnivanju i </w:t>
      </w:r>
      <w:r w:rsidR="004F5ECF" w:rsidRPr="00E3068C">
        <w:rPr>
          <w:rFonts w:asciiTheme="minorHAnsi" w:eastAsia="Times New Roman" w:hAnsiTheme="minorHAnsi" w:cs="Times New Roman"/>
          <w:szCs w:val="24"/>
          <w:lang w:eastAsia="hr-HR"/>
        </w:rPr>
        <w:t xml:space="preserve">ovim </w:t>
      </w:r>
      <w:r w:rsidR="00583F9F" w:rsidRPr="00E3068C">
        <w:rPr>
          <w:rFonts w:asciiTheme="minorHAnsi" w:eastAsia="Times New Roman" w:hAnsiTheme="minorHAnsi" w:cs="Times New Roman"/>
          <w:szCs w:val="24"/>
          <w:lang w:eastAsia="hr-HR"/>
        </w:rPr>
        <w:t>Statutom,</w:t>
      </w:r>
      <w:r w:rsidRPr="00E3068C">
        <w:rPr>
          <w:rFonts w:asciiTheme="minorHAnsi" w:eastAsia="Times New Roman" w:hAnsiTheme="minorHAnsi" w:cs="Times New Roman"/>
          <w:szCs w:val="24"/>
          <w:lang w:eastAsia="hr-HR"/>
        </w:rPr>
        <w:t xml:space="preserve"> uredit će se Poslovnikom o radu Upravnog vijeća.</w:t>
      </w:r>
    </w:p>
    <w:p w14:paraId="6607EFB8" w14:textId="77777777" w:rsidR="007B3F85" w:rsidRPr="00E3068C" w:rsidRDefault="007B3F85" w:rsidP="007B3F85">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b/>
          <w:szCs w:val="24"/>
          <w:lang w:eastAsia="hr-HR"/>
        </w:rPr>
        <w:tab/>
      </w:r>
      <w:r w:rsidRPr="00E3068C">
        <w:rPr>
          <w:rFonts w:asciiTheme="minorHAnsi" w:eastAsia="Times New Roman" w:hAnsiTheme="minorHAnsi" w:cs="Times New Roman"/>
          <w:szCs w:val="24"/>
          <w:lang w:eastAsia="hr-HR"/>
        </w:rPr>
        <w:t>Predsjednik i članovi Upravnog vijeća mogu primati naknadu za svoj rad u Upravnom vijeću. Visinu naknade utvrđuje Osnivač.</w:t>
      </w:r>
    </w:p>
    <w:p w14:paraId="59845975" w14:textId="77777777" w:rsidR="009C1CDA" w:rsidRPr="00E3068C" w:rsidRDefault="009C1CDA" w:rsidP="009C1CDA">
      <w:pPr>
        <w:spacing w:line="240" w:lineRule="auto"/>
        <w:rPr>
          <w:rFonts w:asciiTheme="minorHAnsi" w:eastAsia="Times New Roman" w:hAnsiTheme="minorHAnsi" w:cs="Times New Roman"/>
          <w:b/>
          <w:szCs w:val="24"/>
          <w:lang w:eastAsia="hr-HR"/>
        </w:rPr>
      </w:pPr>
    </w:p>
    <w:p w14:paraId="4568C1C2" w14:textId="77777777" w:rsidR="00354E2D" w:rsidRPr="00E3068C" w:rsidRDefault="00354E2D" w:rsidP="009C1CDA">
      <w:p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Ravnatelj</w:t>
      </w:r>
    </w:p>
    <w:p w14:paraId="5EDE0AAA" w14:textId="77777777" w:rsidR="00354E2D" w:rsidRPr="00E3068C" w:rsidRDefault="00354E2D"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CC0049" w:rsidRPr="00E3068C">
        <w:rPr>
          <w:rFonts w:asciiTheme="minorHAnsi" w:eastAsia="Times New Roman" w:hAnsiTheme="minorHAnsi" w:cs="Times New Roman"/>
          <w:b/>
          <w:szCs w:val="24"/>
          <w:lang w:eastAsia="hr-HR"/>
        </w:rPr>
        <w:t>1</w:t>
      </w:r>
      <w:r w:rsidR="0080443E">
        <w:rPr>
          <w:rFonts w:asciiTheme="minorHAnsi" w:eastAsia="Times New Roman" w:hAnsiTheme="minorHAnsi" w:cs="Times New Roman"/>
          <w:b/>
          <w:szCs w:val="24"/>
          <w:lang w:eastAsia="hr-HR"/>
        </w:rPr>
        <w:t>5</w:t>
      </w:r>
      <w:r w:rsidRPr="00E3068C">
        <w:rPr>
          <w:rFonts w:asciiTheme="minorHAnsi" w:eastAsia="Times New Roman" w:hAnsiTheme="minorHAnsi" w:cs="Times New Roman"/>
          <w:b/>
          <w:szCs w:val="24"/>
          <w:lang w:eastAsia="hr-HR"/>
        </w:rPr>
        <w:t>.</w:t>
      </w:r>
    </w:p>
    <w:p w14:paraId="074BF7C6"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p>
    <w:p w14:paraId="086D1C82"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Ravnatelj je voditelj Ustanove.</w:t>
      </w:r>
    </w:p>
    <w:p w14:paraId="5CEB55D5"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 xml:space="preserve">Ravnatelj organizira i vodi rad i poslovanje Ustanove, zastupa i predstavlja Ustanovu, poduzima sve pravne radnje u ime i za račun Ustanove, zastupa Ustanovu u svim postupcima pred sudovima, upravnim i drugim državnim tijelima te pravnim osobama s javnim ovlastima. </w:t>
      </w:r>
    </w:p>
    <w:p w14:paraId="4B48A578"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 xml:space="preserve">Ravnatelj je odgovoran za zakonitost rada ustanove. </w:t>
      </w:r>
    </w:p>
    <w:p w14:paraId="3D00C54F" w14:textId="77777777" w:rsidR="00354E2D" w:rsidRPr="00E3068C" w:rsidRDefault="00354E2D" w:rsidP="009C1CD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t>Ravnatelj za svoj rad odgovara Upravnom vijeću Ustanove i Osnivaču.</w:t>
      </w:r>
    </w:p>
    <w:p w14:paraId="619E43EF" w14:textId="77777777" w:rsidR="00CC0049" w:rsidRPr="00E3068C" w:rsidRDefault="00CC0049" w:rsidP="004C166B">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Ravnatelj </w:t>
      </w:r>
      <w:r w:rsidR="004C166B" w:rsidRPr="00E3068C">
        <w:rPr>
          <w:rFonts w:asciiTheme="minorHAnsi" w:eastAsia="Times New Roman" w:hAnsiTheme="minorHAnsi" w:cs="Times New Roman"/>
          <w:szCs w:val="24"/>
          <w:lang w:eastAsia="hr-HR"/>
        </w:rPr>
        <w:t xml:space="preserve">Ustanove </w:t>
      </w:r>
      <w:r w:rsidRPr="00E3068C">
        <w:rPr>
          <w:rFonts w:asciiTheme="minorHAnsi" w:eastAsia="Times New Roman" w:hAnsiTheme="minorHAnsi" w:cs="Times New Roman"/>
          <w:szCs w:val="24"/>
          <w:lang w:eastAsia="hr-HR"/>
        </w:rPr>
        <w:t xml:space="preserve">ima sva ovlaštenja u pravnom prometu u okviru djelatnosti </w:t>
      </w:r>
      <w:r w:rsidR="0083363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w:t>
      </w:r>
      <w:r w:rsidR="0083363F" w:rsidRPr="00E3068C">
        <w:rPr>
          <w:rFonts w:asciiTheme="minorHAnsi" w:eastAsia="Times New Roman" w:hAnsiTheme="minorHAnsi" w:cs="Times New Roman"/>
          <w:szCs w:val="24"/>
          <w:lang w:eastAsia="hr-HR"/>
        </w:rPr>
        <w:t xml:space="preserve">iz Zakona i </w:t>
      </w:r>
      <w:r w:rsidRPr="00E3068C">
        <w:rPr>
          <w:rFonts w:asciiTheme="minorHAnsi" w:eastAsia="Times New Roman" w:hAnsiTheme="minorHAnsi" w:cs="Times New Roman"/>
          <w:szCs w:val="24"/>
          <w:lang w:eastAsia="hr-HR"/>
        </w:rPr>
        <w:t>upisanih u sudski registar.</w:t>
      </w:r>
    </w:p>
    <w:p w14:paraId="0FA118AB" w14:textId="15C59022" w:rsidR="00CC0049" w:rsidRPr="00E3068C" w:rsidRDefault="00CC0049" w:rsidP="0083363F">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Ravnatelj </w:t>
      </w:r>
      <w:r w:rsidR="0083363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ovlašten je sklopiti pravni posao</w:t>
      </w:r>
      <w:r w:rsidR="0083363F" w:rsidRPr="00E3068C">
        <w:rPr>
          <w:rFonts w:asciiTheme="minorHAnsi" w:eastAsia="Times New Roman" w:hAnsiTheme="minorHAnsi" w:cs="Times New Roman"/>
          <w:szCs w:val="24"/>
          <w:lang w:eastAsia="hr-HR"/>
        </w:rPr>
        <w:t>, donosi</w:t>
      </w:r>
      <w:r w:rsidR="0005022F" w:rsidRPr="00E3068C">
        <w:rPr>
          <w:rFonts w:asciiTheme="minorHAnsi" w:eastAsia="Times New Roman" w:hAnsiTheme="minorHAnsi" w:cs="Times New Roman"/>
          <w:szCs w:val="24"/>
          <w:lang w:eastAsia="hr-HR"/>
        </w:rPr>
        <w:t>ti</w:t>
      </w:r>
      <w:r w:rsidR="0083363F" w:rsidRPr="00E3068C">
        <w:rPr>
          <w:rFonts w:asciiTheme="minorHAnsi" w:eastAsia="Times New Roman" w:hAnsiTheme="minorHAnsi" w:cs="Times New Roman"/>
          <w:szCs w:val="24"/>
          <w:lang w:eastAsia="hr-HR"/>
        </w:rPr>
        <w:t xml:space="preserve"> odluke o stjecanju, opterećenju i otuđenju nekretnina u vlasništvu ili druge imovine u iznosu, </w:t>
      </w:r>
      <w:r w:rsidRPr="00E3068C">
        <w:rPr>
          <w:rFonts w:asciiTheme="minorHAnsi" w:eastAsia="Times New Roman" w:hAnsiTheme="minorHAnsi" w:cs="Times New Roman"/>
          <w:szCs w:val="24"/>
          <w:lang w:eastAsia="hr-HR"/>
        </w:rPr>
        <w:t xml:space="preserve">čija </w:t>
      </w:r>
      <w:r w:rsidR="0083363F" w:rsidRPr="00E3068C">
        <w:rPr>
          <w:rFonts w:asciiTheme="minorHAnsi" w:eastAsia="Times New Roman" w:hAnsiTheme="minorHAnsi" w:cs="Times New Roman"/>
          <w:szCs w:val="24"/>
          <w:lang w:eastAsia="hr-HR"/>
        </w:rPr>
        <w:t xml:space="preserve">vrijednost ne prelazi </w:t>
      </w:r>
      <w:r w:rsidR="0083363F" w:rsidRPr="00E3068C">
        <w:rPr>
          <w:rFonts w:asciiTheme="minorHAnsi" w:eastAsia="Times New Roman" w:hAnsiTheme="minorHAnsi" w:cs="Times New Roman"/>
          <w:szCs w:val="24"/>
          <w:lang w:eastAsia="hr-HR"/>
        </w:rPr>
        <w:lastRenderedPageBreak/>
        <w:t xml:space="preserve">iznos od </w:t>
      </w:r>
      <w:r w:rsidR="00C63502">
        <w:rPr>
          <w:rFonts w:asciiTheme="minorHAnsi" w:eastAsia="Times New Roman" w:hAnsiTheme="minorHAnsi" w:cs="Times New Roman"/>
          <w:szCs w:val="24"/>
          <w:lang w:eastAsia="hr-HR"/>
        </w:rPr>
        <w:t>1</w:t>
      </w:r>
      <w:r w:rsidRPr="00E3068C">
        <w:rPr>
          <w:rFonts w:asciiTheme="minorHAnsi" w:eastAsia="Times New Roman" w:hAnsiTheme="minorHAnsi" w:cs="Times New Roman"/>
          <w:szCs w:val="24"/>
          <w:lang w:eastAsia="hr-HR"/>
        </w:rPr>
        <w:t xml:space="preserve">0.000,00 </w:t>
      </w:r>
      <w:r w:rsidR="00C63502">
        <w:rPr>
          <w:rFonts w:asciiTheme="minorHAnsi" w:eastAsia="Times New Roman" w:hAnsiTheme="minorHAnsi" w:cs="Times New Roman"/>
          <w:szCs w:val="24"/>
          <w:lang w:eastAsia="hr-HR"/>
        </w:rPr>
        <w:t>eura</w:t>
      </w:r>
      <w:r w:rsidRPr="00E3068C">
        <w:rPr>
          <w:rFonts w:asciiTheme="minorHAnsi" w:eastAsia="Times New Roman" w:hAnsiTheme="minorHAnsi" w:cs="Times New Roman"/>
          <w:szCs w:val="24"/>
          <w:lang w:eastAsia="hr-HR"/>
        </w:rPr>
        <w:t xml:space="preserve">, a ostale pravne poslove uz suglasnost Upravnog vijeća </w:t>
      </w:r>
      <w:r w:rsidR="00B87FFC"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odnosno </w:t>
      </w:r>
      <w:r w:rsidR="0083363F" w:rsidRPr="00E3068C">
        <w:rPr>
          <w:rFonts w:asciiTheme="minorHAnsi" w:eastAsia="Times New Roman" w:hAnsiTheme="minorHAnsi" w:cs="Times New Roman"/>
          <w:szCs w:val="24"/>
          <w:lang w:eastAsia="hr-HR"/>
        </w:rPr>
        <w:t>Osnivača</w:t>
      </w:r>
      <w:r w:rsidRPr="00E3068C">
        <w:rPr>
          <w:rFonts w:asciiTheme="minorHAnsi" w:eastAsia="Times New Roman" w:hAnsiTheme="minorHAnsi" w:cs="Times New Roman"/>
          <w:szCs w:val="24"/>
          <w:lang w:eastAsia="hr-HR"/>
        </w:rPr>
        <w:t>, sukladno ovom Statutu.</w:t>
      </w:r>
    </w:p>
    <w:p w14:paraId="323C20BA" w14:textId="77777777" w:rsidR="0083363F" w:rsidRPr="00E3068C" w:rsidRDefault="0083363F" w:rsidP="00CC0049">
      <w:pPr>
        <w:spacing w:line="240" w:lineRule="auto"/>
        <w:rPr>
          <w:rFonts w:asciiTheme="minorHAnsi" w:eastAsia="Times New Roman" w:hAnsiTheme="minorHAnsi" w:cs="Times New Roman"/>
          <w:szCs w:val="24"/>
          <w:lang w:eastAsia="hr-HR"/>
        </w:rPr>
      </w:pPr>
    </w:p>
    <w:p w14:paraId="47C059C9" w14:textId="77777777" w:rsidR="0005022F" w:rsidRPr="00E3068C" w:rsidRDefault="0005022F" w:rsidP="0005022F">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1</w:t>
      </w:r>
      <w:r w:rsidR="0080443E">
        <w:rPr>
          <w:rFonts w:asciiTheme="minorHAnsi" w:eastAsia="Times New Roman" w:hAnsiTheme="minorHAnsi" w:cs="Times New Roman"/>
          <w:b/>
          <w:szCs w:val="24"/>
          <w:lang w:eastAsia="hr-HR"/>
        </w:rPr>
        <w:t>6</w:t>
      </w:r>
      <w:r w:rsidRPr="00E3068C">
        <w:rPr>
          <w:rFonts w:asciiTheme="minorHAnsi" w:eastAsia="Times New Roman" w:hAnsiTheme="minorHAnsi" w:cs="Times New Roman"/>
          <w:b/>
          <w:szCs w:val="24"/>
          <w:lang w:eastAsia="hr-HR"/>
        </w:rPr>
        <w:t>.</w:t>
      </w:r>
    </w:p>
    <w:p w14:paraId="3941422C" w14:textId="77777777" w:rsidR="0005022F" w:rsidRPr="00E3068C" w:rsidRDefault="0005022F" w:rsidP="0005022F">
      <w:pPr>
        <w:spacing w:line="240" w:lineRule="auto"/>
        <w:jc w:val="center"/>
        <w:rPr>
          <w:rFonts w:asciiTheme="minorHAnsi" w:eastAsia="Times New Roman" w:hAnsiTheme="minorHAnsi" w:cs="Times New Roman"/>
          <w:szCs w:val="24"/>
          <w:lang w:eastAsia="hr-HR"/>
        </w:rPr>
      </w:pPr>
    </w:p>
    <w:p w14:paraId="179456C5" w14:textId="77777777" w:rsidR="0083363F" w:rsidRPr="00E3068C" w:rsidRDefault="0083363F" w:rsidP="0005022F">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Ravnatelj obavlja sljedeće poslove:</w:t>
      </w:r>
    </w:p>
    <w:p w14:paraId="30D193AA"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organizira i vodi poslovanje </w:t>
      </w:r>
      <w:r w:rsidR="0005022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w:t>
      </w:r>
    </w:p>
    <w:p w14:paraId="731AC143"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predstavlja i zastupa </w:t>
      </w:r>
      <w:r w:rsidR="0005022F" w:rsidRPr="00E3068C">
        <w:rPr>
          <w:rFonts w:asciiTheme="minorHAnsi" w:eastAsia="Times New Roman" w:hAnsiTheme="minorHAnsi" w:cs="Times New Roman"/>
          <w:szCs w:val="24"/>
          <w:lang w:eastAsia="hr-HR"/>
        </w:rPr>
        <w:t>Ustanovu</w:t>
      </w:r>
      <w:r w:rsidRPr="00E3068C">
        <w:rPr>
          <w:rFonts w:asciiTheme="minorHAnsi" w:eastAsia="Times New Roman" w:hAnsiTheme="minorHAnsi" w:cs="Times New Roman"/>
          <w:szCs w:val="24"/>
          <w:lang w:eastAsia="hr-HR"/>
        </w:rPr>
        <w:t>,</w:t>
      </w:r>
    </w:p>
    <w:p w14:paraId="647525BE"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poduzima sve pravne radnje u ime i za račun </w:t>
      </w:r>
      <w:r w:rsidR="0005022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u granicama svojih ovlasti,</w:t>
      </w:r>
    </w:p>
    <w:p w14:paraId="7D35D458"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zastupa </w:t>
      </w:r>
      <w:r w:rsidR="0005022F" w:rsidRPr="00E3068C">
        <w:rPr>
          <w:rFonts w:asciiTheme="minorHAnsi" w:eastAsia="Times New Roman" w:hAnsiTheme="minorHAnsi" w:cs="Times New Roman"/>
          <w:szCs w:val="24"/>
          <w:lang w:eastAsia="hr-HR"/>
        </w:rPr>
        <w:t>Ustanovu</w:t>
      </w:r>
      <w:r w:rsidRPr="00E3068C">
        <w:rPr>
          <w:rFonts w:asciiTheme="minorHAnsi" w:eastAsia="Times New Roman" w:hAnsiTheme="minorHAnsi" w:cs="Times New Roman"/>
          <w:szCs w:val="24"/>
          <w:lang w:eastAsia="hr-HR"/>
        </w:rPr>
        <w:t xml:space="preserve"> u svim postupcima pred sudovima, upravnim i drugim državnim tijelima, te pravnim osobama s javnim ovlastima,</w:t>
      </w:r>
    </w:p>
    <w:p w14:paraId="15202A82"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izvršava odluke Upravnog vijeća,</w:t>
      </w:r>
    </w:p>
    <w:p w14:paraId="0E0B7E7E"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odgovara za zakonitost rada </w:t>
      </w:r>
      <w:r w:rsidR="0005022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w:t>
      </w:r>
    </w:p>
    <w:p w14:paraId="6A006344"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vodi postupak i obavlja izbor zaposlenika,</w:t>
      </w:r>
    </w:p>
    <w:p w14:paraId="2BED0A16"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odluke o pojedinačnim pravima zaposlenika, zapošljavanju i raspoređivanju zaposlenika,</w:t>
      </w:r>
    </w:p>
    <w:p w14:paraId="3FA8B46D"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provodi postupke i donosi odluke u slučaju povrede radnih obveza,</w:t>
      </w:r>
    </w:p>
    <w:p w14:paraId="461E898C"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donosi odluke o prestanku rada zaposlenika,</w:t>
      </w:r>
    </w:p>
    <w:p w14:paraId="1C8F926F"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odlučuje o imenovanju stručnih odbora i povjerenstava,</w:t>
      </w:r>
    </w:p>
    <w:p w14:paraId="4AF1663E"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predlaže godišnji program rada </w:t>
      </w:r>
      <w:r w:rsidR="0005022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Upravnom vijeću,</w:t>
      </w:r>
    </w:p>
    <w:p w14:paraId="29EC4206" w14:textId="77777777" w:rsidR="0005022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predlaže godišnji financijski plan, godišnji obračun i izvješće o ostvarivanju programa rada </w:t>
      </w:r>
      <w:r w:rsidR="0005022F"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Upravnom vijeću,</w:t>
      </w:r>
    </w:p>
    <w:p w14:paraId="67ADB06D" w14:textId="77777777" w:rsidR="00F46923"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sudjeluje u radu Upravnog vijeća bez prava odlučivanja,</w:t>
      </w:r>
      <w:r w:rsidR="0005022F" w:rsidRPr="00E3068C">
        <w:rPr>
          <w:rFonts w:asciiTheme="minorHAnsi" w:eastAsia="Times New Roman" w:hAnsiTheme="minorHAnsi" w:cs="Times New Roman"/>
          <w:szCs w:val="24"/>
          <w:lang w:eastAsia="hr-HR"/>
        </w:rPr>
        <w:t xml:space="preserve"> osim kada je na točki dnev</w:t>
      </w:r>
      <w:r w:rsidR="00F46923" w:rsidRPr="00E3068C">
        <w:rPr>
          <w:rFonts w:asciiTheme="minorHAnsi" w:eastAsia="Times New Roman" w:hAnsiTheme="minorHAnsi" w:cs="Times New Roman"/>
          <w:szCs w:val="24"/>
          <w:lang w:eastAsia="hr-HR"/>
        </w:rPr>
        <w:t>nog reda imenovanje ravnatelja,</w:t>
      </w:r>
    </w:p>
    <w:p w14:paraId="0D56340C" w14:textId="77777777" w:rsidR="00F46923"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vodi brigu o čuvanju poslovne tajne,</w:t>
      </w:r>
    </w:p>
    <w:p w14:paraId="3F1759CC" w14:textId="77777777" w:rsidR="00F46923"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pokreće postupak donošenja ili usklađenja općih akata s odredbama odgovarajućih propisa,</w:t>
      </w:r>
    </w:p>
    <w:p w14:paraId="7DDCABBE" w14:textId="77777777" w:rsidR="0083363F" w:rsidRPr="00E3068C" w:rsidRDefault="0083363F" w:rsidP="0083363F">
      <w:pPr>
        <w:pStyle w:val="Odlomakpopisa"/>
        <w:numPr>
          <w:ilvl w:val="0"/>
          <w:numId w:val="13"/>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obavlja i druge poslove utvrđene zakonom, Odlukom o osnivanju, ovim Statutom i drugim općim aktima.</w:t>
      </w:r>
    </w:p>
    <w:p w14:paraId="15B5808D" w14:textId="77777777" w:rsidR="0083363F" w:rsidRPr="00E3068C" w:rsidRDefault="0083363F" w:rsidP="009C1CDA">
      <w:pPr>
        <w:spacing w:line="240" w:lineRule="auto"/>
        <w:rPr>
          <w:rFonts w:asciiTheme="minorHAnsi" w:eastAsia="Times New Roman" w:hAnsiTheme="minorHAnsi" w:cs="Times New Roman"/>
          <w:szCs w:val="24"/>
          <w:lang w:eastAsia="hr-HR"/>
        </w:rPr>
      </w:pPr>
    </w:p>
    <w:p w14:paraId="6F1163AE" w14:textId="77777777" w:rsidR="004C166B" w:rsidRPr="00E3068C" w:rsidRDefault="004C166B" w:rsidP="0083363F">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w:t>
      </w:r>
      <w:r w:rsidR="001F2C5C" w:rsidRPr="00E3068C">
        <w:rPr>
          <w:rFonts w:asciiTheme="minorHAnsi" w:eastAsia="Times New Roman" w:hAnsiTheme="minorHAnsi" w:cs="Times New Roman"/>
          <w:b/>
          <w:szCs w:val="24"/>
          <w:lang w:eastAsia="hr-HR"/>
        </w:rPr>
        <w:t xml:space="preserve"> 1</w:t>
      </w:r>
      <w:r w:rsidR="0080443E">
        <w:rPr>
          <w:rFonts w:asciiTheme="minorHAnsi" w:eastAsia="Times New Roman" w:hAnsiTheme="minorHAnsi" w:cs="Times New Roman"/>
          <w:b/>
          <w:szCs w:val="24"/>
          <w:lang w:eastAsia="hr-HR"/>
        </w:rPr>
        <w:t>7</w:t>
      </w:r>
      <w:r w:rsidR="00F46923" w:rsidRPr="00E3068C">
        <w:rPr>
          <w:rFonts w:asciiTheme="minorHAnsi" w:eastAsia="Times New Roman" w:hAnsiTheme="minorHAnsi" w:cs="Times New Roman"/>
          <w:b/>
          <w:szCs w:val="24"/>
          <w:lang w:eastAsia="hr-HR"/>
        </w:rPr>
        <w:t>.</w:t>
      </w:r>
    </w:p>
    <w:p w14:paraId="092A0ED6" w14:textId="77777777" w:rsidR="00F46923" w:rsidRPr="00E3068C" w:rsidRDefault="00F46923" w:rsidP="0083363F">
      <w:pPr>
        <w:spacing w:line="240" w:lineRule="auto"/>
        <w:jc w:val="center"/>
        <w:rPr>
          <w:rFonts w:asciiTheme="minorHAnsi" w:eastAsia="Times New Roman" w:hAnsiTheme="minorHAnsi" w:cs="Times New Roman"/>
          <w:b/>
          <w:szCs w:val="24"/>
          <w:lang w:eastAsia="hr-HR"/>
        </w:rPr>
      </w:pPr>
    </w:p>
    <w:p w14:paraId="2D87EEB3" w14:textId="77777777" w:rsidR="004C166B" w:rsidRPr="00E3068C" w:rsidRDefault="00CC0049" w:rsidP="004C166B">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Ravnatelj</w:t>
      </w:r>
      <w:r w:rsidR="004C166B" w:rsidRPr="00E3068C">
        <w:rPr>
          <w:rFonts w:asciiTheme="minorHAnsi" w:eastAsia="Times New Roman" w:hAnsiTheme="minorHAnsi" w:cs="Times New Roman"/>
          <w:szCs w:val="24"/>
          <w:lang w:eastAsia="hr-HR"/>
        </w:rPr>
        <w:t>,</w:t>
      </w:r>
      <w:r w:rsidRPr="00E3068C">
        <w:rPr>
          <w:rFonts w:asciiTheme="minorHAnsi" w:eastAsia="Times New Roman" w:hAnsiTheme="minorHAnsi" w:cs="Times New Roman"/>
          <w:szCs w:val="24"/>
          <w:lang w:eastAsia="hr-HR"/>
        </w:rPr>
        <w:t xml:space="preserve"> </w:t>
      </w:r>
      <w:r w:rsidR="004C166B" w:rsidRPr="00E3068C">
        <w:rPr>
          <w:rFonts w:asciiTheme="minorHAnsi" w:eastAsia="Times New Roman" w:hAnsiTheme="minorHAnsi" w:cs="Times New Roman"/>
          <w:szCs w:val="24"/>
          <w:lang w:eastAsia="hr-HR"/>
        </w:rPr>
        <w:t xml:space="preserve">za vrijeme duže odsutnosti ili spriječenosti, </w:t>
      </w:r>
      <w:r w:rsidRPr="00E3068C">
        <w:rPr>
          <w:rFonts w:asciiTheme="minorHAnsi" w:eastAsia="Times New Roman" w:hAnsiTheme="minorHAnsi" w:cs="Times New Roman"/>
          <w:szCs w:val="24"/>
          <w:lang w:eastAsia="hr-HR"/>
        </w:rPr>
        <w:t xml:space="preserve">može dati punomoć drugoj osobi da zastupa </w:t>
      </w:r>
      <w:r w:rsidR="004C166B" w:rsidRPr="00E3068C">
        <w:rPr>
          <w:rFonts w:asciiTheme="minorHAnsi" w:eastAsia="Times New Roman" w:hAnsiTheme="minorHAnsi" w:cs="Times New Roman"/>
          <w:szCs w:val="24"/>
          <w:lang w:eastAsia="hr-HR"/>
        </w:rPr>
        <w:t>Ustanovu</w:t>
      </w:r>
      <w:r w:rsidRPr="00E3068C">
        <w:rPr>
          <w:rFonts w:asciiTheme="minorHAnsi" w:eastAsia="Times New Roman" w:hAnsiTheme="minorHAnsi" w:cs="Times New Roman"/>
          <w:szCs w:val="24"/>
          <w:lang w:eastAsia="hr-HR"/>
        </w:rPr>
        <w:t xml:space="preserve"> u pravnom prometu. </w:t>
      </w:r>
    </w:p>
    <w:p w14:paraId="52DD2364" w14:textId="77777777" w:rsidR="00CC0049" w:rsidRPr="00E3068C" w:rsidRDefault="00CC0049" w:rsidP="004C166B">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Punomoć može dati samo u granicama svojih ovlasti, a daje se u skladu s odredbama Zakona kojim se uređuju obvezni odnosi.</w:t>
      </w:r>
    </w:p>
    <w:p w14:paraId="08A38F6B" w14:textId="77777777" w:rsidR="0083363F" w:rsidRPr="00E3068C" w:rsidRDefault="0083363F" w:rsidP="0083363F">
      <w:pPr>
        <w:spacing w:line="240" w:lineRule="auto"/>
        <w:rPr>
          <w:rFonts w:asciiTheme="minorHAnsi" w:eastAsia="Times New Roman" w:hAnsiTheme="minorHAnsi" w:cs="Times New Roman"/>
          <w:szCs w:val="24"/>
          <w:lang w:eastAsia="hr-HR"/>
        </w:rPr>
      </w:pPr>
    </w:p>
    <w:p w14:paraId="05C1B86B" w14:textId="77777777" w:rsidR="00354E2D" w:rsidRPr="00E3068C" w:rsidRDefault="00354E2D" w:rsidP="009C1CD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0409C9" w:rsidRPr="00E3068C">
        <w:rPr>
          <w:rFonts w:asciiTheme="minorHAnsi" w:eastAsia="Times New Roman" w:hAnsiTheme="minorHAnsi" w:cs="Times New Roman"/>
          <w:b/>
          <w:szCs w:val="24"/>
          <w:lang w:eastAsia="hr-HR"/>
        </w:rPr>
        <w:t>1</w:t>
      </w:r>
      <w:r w:rsidR="0080443E">
        <w:rPr>
          <w:rFonts w:asciiTheme="minorHAnsi" w:eastAsia="Times New Roman" w:hAnsiTheme="minorHAnsi" w:cs="Times New Roman"/>
          <w:b/>
          <w:szCs w:val="24"/>
          <w:lang w:eastAsia="hr-HR"/>
        </w:rPr>
        <w:t>8</w:t>
      </w:r>
      <w:r w:rsidRPr="00E3068C">
        <w:rPr>
          <w:rFonts w:asciiTheme="minorHAnsi" w:eastAsia="Times New Roman" w:hAnsiTheme="minorHAnsi" w:cs="Times New Roman"/>
          <w:b/>
          <w:szCs w:val="24"/>
          <w:lang w:eastAsia="hr-HR"/>
        </w:rPr>
        <w:t>.</w:t>
      </w:r>
    </w:p>
    <w:p w14:paraId="73CC8B5A" w14:textId="77777777" w:rsidR="00354E2D" w:rsidRPr="00E3068C" w:rsidRDefault="00354E2D" w:rsidP="009C1CDA">
      <w:pPr>
        <w:spacing w:line="240" w:lineRule="auto"/>
        <w:jc w:val="center"/>
        <w:rPr>
          <w:rFonts w:asciiTheme="minorHAnsi" w:eastAsia="Times New Roman" w:hAnsiTheme="minorHAnsi" w:cs="Times New Roman"/>
          <w:szCs w:val="24"/>
          <w:lang w:eastAsia="hr-HR"/>
        </w:rPr>
      </w:pPr>
    </w:p>
    <w:p w14:paraId="090AFB87" w14:textId="77777777" w:rsidR="001E464A" w:rsidRPr="001E464A" w:rsidRDefault="001E464A" w:rsidP="001E464A">
      <w:pPr>
        <w:spacing w:line="240" w:lineRule="auto"/>
        <w:ind w:firstLine="708"/>
        <w:rPr>
          <w:rFonts w:asciiTheme="minorHAnsi" w:eastAsia="Times New Roman" w:hAnsiTheme="minorHAnsi" w:cs="Times New Roman"/>
          <w:szCs w:val="24"/>
          <w:lang w:eastAsia="hr-HR"/>
        </w:rPr>
      </w:pPr>
      <w:r w:rsidRPr="001E464A">
        <w:rPr>
          <w:rFonts w:asciiTheme="minorHAnsi" w:eastAsia="Times New Roman" w:hAnsiTheme="minorHAnsi" w:cs="Times New Roman"/>
          <w:szCs w:val="24"/>
          <w:lang w:eastAsia="hr-HR"/>
        </w:rPr>
        <w:t>Mandat ravnatelja Ustanove traje 4 (četiri) godine, a ista se osoba po isteku mandata može ponovno imenovati za ravnatelja.</w:t>
      </w:r>
    </w:p>
    <w:p w14:paraId="05601907" w14:textId="77777777" w:rsidR="00E3068C" w:rsidRPr="00E3068C" w:rsidRDefault="001E464A" w:rsidP="001E464A">
      <w:pPr>
        <w:spacing w:line="240" w:lineRule="auto"/>
        <w:ind w:firstLine="708"/>
        <w:rPr>
          <w:rFonts w:asciiTheme="minorHAnsi" w:eastAsia="Times New Roman" w:hAnsiTheme="minorHAnsi" w:cs="Times New Roman"/>
          <w:szCs w:val="24"/>
          <w:lang w:eastAsia="hr-HR"/>
        </w:rPr>
      </w:pPr>
      <w:r w:rsidRPr="001E464A">
        <w:rPr>
          <w:rFonts w:asciiTheme="minorHAnsi" w:eastAsia="Times New Roman" w:hAnsiTheme="minorHAnsi" w:cs="Times New Roman"/>
          <w:szCs w:val="24"/>
          <w:lang w:eastAsia="hr-HR"/>
        </w:rPr>
        <w:t>Za ravnatelja Ustanove može biti imenovana osoba koja:</w:t>
      </w:r>
      <w:r w:rsidR="00354E2D" w:rsidRPr="00E3068C">
        <w:rPr>
          <w:rFonts w:asciiTheme="minorHAnsi" w:eastAsia="Times New Roman" w:hAnsiTheme="minorHAnsi" w:cs="Times New Roman"/>
          <w:szCs w:val="24"/>
          <w:lang w:eastAsia="hr-HR"/>
        </w:rPr>
        <w:tab/>
      </w:r>
      <w:r w:rsidR="00E3068C" w:rsidRPr="00E3068C">
        <w:rPr>
          <w:rFonts w:asciiTheme="minorHAnsi" w:eastAsia="Times New Roman" w:hAnsiTheme="minorHAnsi" w:cs="Times New Roman"/>
          <w:szCs w:val="24"/>
          <w:lang w:eastAsia="hr-HR"/>
        </w:rPr>
        <w:t xml:space="preserve"> </w:t>
      </w:r>
    </w:p>
    <w:p w14:paraId="52ACD0BF" w14:textId="77777777" w:rsidR="00513401" w:rsidRPr="00E3068C" w:rsidRDefault="00354E2D" w:rsidP="001E464A">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r w:rsidR="00513401" w:rsidRPr="00E3068C">
        <w:rPr>
          <w:rFonts w:asciiTheme="minorHAnsi" w:eastAsia="Times New Roman" w:hAnsiTheme="minorHAnsi" w:cs="Times New Roman"/>
          <w:szCs w:val="24"/>
          <w:lang w:eastAsia="hr-HR"/>
        </w:rPr>
        <w:t>ima</w:t>
      </w:r>
      <w:r w:rsidR="00A93D2C" w:rsidRPr="00E3068C">
        <w:rPr>
          <w:rFonts w:asciiTheme="minorHAnsi" w:eastAsia="Times New Roman" w:hAnsiTheme="minorHAnsi" w:cs="Times New Roman"/>
          <w:szCs w:val="24"/>
          <w:lang w:eastAsia="hr-HR"/>
        </w:rPr>
        <w:t xml:space="preserve"> visoku stručnu spremu</w:t>
      </w:r>
      <w:r w:rsidR="00513401" w:rsidRPr="00E3068C">
        <w:rPr>
          <w:rFonts w:asciiTheme="minorHAnsi" w:eastAsia="Times New Roman" w:hAnsiTheme="minorHAnsi" w:cs="Times New Roman"/>
          <w:szCs w:val="24"/>
          <w:lang w:eastAsia="hr-HR"/>
        </w:rPr>
        <w:t xml:space="preserve"> društvenog smjera</w:t>
      </w:r>
      <w:r w:rsidR="00916CC9" w:rsidRPr="00E3068C">
        <w:rPr>
          <w:rFonts w:asciiTheme="minorHAnsi" w:eastAsia="Times New Roman" w:hAnsiTheme="minorHAnsi" w:cs="Times New Roman"/>
          <w:szCs w:val="24"/>
          <w:lang w:eastAsia="hr-HR"/>
        </w:rPr>
        <w:t xml:space="preserve"> (magistar struke)</w:t>
      </w:r>
      <w:r w:rsidR="00513401" w:rsidRPr="00E3068C">
        <w:rPr>
          <w:rFonts w:asciiTheme="minorHAnsi" w:eastAsia="Times New Roman" w:hAnsiTheme="minorHAnsi" w:cs="Times New Roman"/>
          <w:szCs w:val="24"/>
          <w:lang w:eastAsia="hr-HR"/>
        </w:rPr>
        <w:t xml:space="preserve">, </w:t>
      </w:r>
    </w:p>
    <w:p w14:paraId="4AD119DC" w14:textId="77777777" w:rsidR="00513401" w:rsidRPr="001E464A" w:rsidRDefault="00D73F6B"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ima </w:t>
      </w:r>
      <w:r w:rsidR="00513401" w:rsidRPr="00E3068C">
        <w:rPr>
          <w:rFonts w:asciiTheme="minorHAnsi" w:eastAsia="Times New Roman" w:hAnsiTheme="minorHAnsi" w:cs="Times New Roman"/>
          <w:szCs w:val="24"/>
          <w:lang w:eastAsia="hr-HR"/>
        </w:rPr>
        <w:t xml:space="preserve">najmanje 5 godina radnog iskustva </w:t>
      </w:r>
      <w:r w:rsidR="006606DA" w:rsidRPr="00E3068C">
        <w:rPr>
          <w:rFonts w:asciiTheme="minorHAnsi" w:eastAsia="Times New Roman" w:hAnsiTheme="minorHAnsi" w:cs="Times New Roman"/>
          <w:szCs w:val="24"/>
          <w:lang w:eastAsia="hr-HR"/>
        </w:rPr>
        <w:t xml:space="preserve">na </w:t>
      </w:r>
      <w:r w:rsidR="006606DA" w:rsidRPr="001E464A">
        <w:rPr>
          <w:rFonts w:asciiTheme="minorHAnsi" w:eastAsia="Times New Roman" w:hAnsiTheme="minorHAnsi" w:cs="Times New Roman"/>
          <w:szCs w:val="24"/>
          <w:lang w:eastAsia="hr-HR"/>
        </w:rPr>
        <w:t>poslovima regionalnog razvoja</w:t>
      </w:r>
      <w:r w:rsidR="008420C7" w:rsidRPr="001E464A">
        <w:rPr>
          <w:rFonts w:asciiTheme="minorHAnsi" w:eastAsia="Times New Roman" w:hAnsiTheme="minorHAnsi" w:cs="Times New Roman"/>
          <w:szCs w:val="24"/>
          <w:lang w:eastAsia="hr-HR"/>
        </w:rPr>
        <w:t xml:space="preserve"> te</w:t>
      </w:r>
      <w:r w:rsidR="00E3068C" w:rsidRPr="001E464A">
        <w:rPr>
          <w:rFonts w:asciiTheme="minorHAnsi" w:eastAsia="Times New Roman" w:hAnsiTheme="minorHAnsi" w:cs="Times New Roman"/>
          <w:szCs w:val="24"/>
          <w:lang w:eastAsia="hr-HR"/>
        </w:rPr>
        <w:t xml:space="preserve"> pripremi i provedbi projekata</w:t>
      </w:r>
    </w:p>
    <w:p w14:paraId="52D9EB08" w14:textId="77777777" w:rsidR="00513401" w:rsidRPr="00E3068C" w:rsidRDefault="00513401"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posjeduje organizacijske sposobnosti, </w:t>
      </w:r>
    </w:p>
    <w:p w14:paraId="0D1A7125" w14:textId="77777777" w:rsidR="00513401" w:rsidRPr="00E3068C" w:rsidRDefault="00513401"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aktivno poznaje engleski jezik </w:t>
      </w:r>
    </w:p>
    <w:p w14:paraId="4A7346BF" w14:textId="77777777" w:rsidR="00D73F6B" w:rsidRPr="00E3068C" w:rsidRDefault="00D73F6B"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poznaje rad na računalu </w:t>
      </w:r>
    </w:p>
    <w:p w14:paraId="436DF0F7" w14:textId="77777777" w:rsidR="001647B7" w:rsidRPr="00E3068C" w:rsidRDefault="00513401"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ispunjava </w:t>
      </w:r>
      <w:r w:rsidR="00725CB3" w:rsidRPr="00E3068C">
        <w:rPr>
          <w:rFonts w:asciiTheme="minorHAnsi" w:eastAsia="Times New Roman" w:hAnsiTheme="minorHAnsi" w:cs="Times New Roman"/>
          <w:szCs w:val="24"/>
          <w:lang w:eastAsia="hr-HR"/>
        </w:rPr>
        <w:t>i druge zakonom propisane uvjete</w:t>
      </w:r>
    </w:p>
    <w:p w14:paraId="6BC21CED" w14:textId="77777777" w:rsidR="00725CB3" w:rsidRPr="00E3068C" w:rsidRDefault="001647B7" w:rsidP="00513401">
      <w:pPr>
        <w:pStyle w:val="Odlomakpopisa"/>
        <w:numPr>
          <w:ilvl w:val="0"/>
          <w:numId w:val="15"/>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ima hrvatsko državljanstvo</w:t>
      </w:r>
      <w:r w:rsidR="00725CB3" w:rsidRPr="00E3068C">
        <w:rPr>
          <w:rFonts w:asciiTheme="minorHAnsi" w:eastAsia="Times New Roman" w:hAnsiTheme="minorHAnsi" w:cs="Times New Roman"/>
          <w:szCs w:val="24"/>
          <w:lang w:eastAsia="hr-HR"/>
        </w:rPr>
        <w:t>.</w:t>
      </w:r>
    </w:p>
    <w:p w14:paraId="10DCB134" w14:textId="77777777" w:rsidR="00513401" w:rsidRPr="00E3068C" w:rsidRDefault="00513401" w:rsidP="00513401">
      <w:pPr>
        <w:spacing w:line="240" w:lineRule="auto"/>
        <w:rPr>
          <w:rFonts w:asciiTheme="minorHAnsi" w:eastAsia="Times New Roman" w:hAnsiTheme="minorHAnsi" w:cs="Times New Roman"/>
          <w:szCs w:val="24"/>
          <w:lang w:eastAsia="hr-HR"/>
        </w:rPr>
      </w:pPr>
    </w:p>
    <w:p w14:paraId="7D86CA2A" w14:textId="77777777" w:rsidR="00513401" w:rsidRPr="00E3068C" w:rsidRDefault="00513401" w:rsidP="00513401">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80443E">
        <w:rPr>
          <w:rFonts w:asciiTheme="minorHAnsi" w:eastAsia="Times New Roman" w:hAnsiTheme="minorHAnsi" w:cs="Times New Roman"/>
          <w:b/>
          <w:szCs w:val="24"/>
          <w:lang w:eastAsia="hr-HR"/>
        </w:rPr>
        <w:t>19</w:t>
      </w:r>
      <w:r w:rsidRPr="00E3068C">
        <w:rPr>
          <w:rFonts w:asciiTheme="minorHAnsi" w:eastAsia="Times New Roman" w:hAnsiTheme="minorHAnsi" w:cs="Times New Roman"/>
          <w:b/>
          <w:szCs w:val="24"/>
          <w:lang w:eastAsia="hr-HR"/>
        </w:rPr>
        <w:t>.</w:t>
      </w:r>
    </w:p>
    <w:p w14:paraId="3706A8E4" w14:textId="77777777" w:rsidR="00513401" w:rsidRPr="00E3068C" w:rsidRDefault="00513401" w:rsidP="00513401">
      <w:pPr>
        <w:spacing w:line="240" w:lineRule="auto"/>
        <w:rPr>
          <w:rFonts w:asciiTheme="minorHAnsi" w:eastAsia="Times New Roman" w:hAnsiTheme="minorHAnsi" w:cs="Times New Roman"/>
          <w:szCs w:val="24"/>
          <w:lang w:eastAsia="hr-HR"/>
        </w:rPr>
      </w:pPr>
    </w:p>
    <w:p w14:paraId="158A0195"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Natječaj za imenovanje ravnatelja raspisuje se i provodi najkasnije u roku od 90 dana prije isteka mandata ravnatelja.</w:t>
      </w:r>
    </w:p>
    <w:p w14:paraId="6A6B60EE"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Natječaj za imenovanje ravnatelja objavljuje se u Narodnim novinama i u jednom od dnevnih listova.</w:t>
      </w:r>
    </w:p>
    <w:p w14:paraId="34728652"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U natječaju se objavljuju uvjeti koje mora ispunjavati kandidat, vrijeme na koje se imenuje, rok do kojeg se primaju prijave kandidata i rok u kojem će prijavljeni kandidati biti obaviješteni o izboru.</w:t>
      </w:r>
    </w:p>
    <w:p w14:paraId="2897B4EF"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Rok za prijavu kandidata je 15 dana od dana objave natječaja, a rok u kojem se kandidati obavještavaju o izboru je 45 dana od dana isteka roka za podnošenje prijave.</w:t>
      </w:r>
      <w:r w:rsidR="00D45ACC" w:rsidRPr="00E3068C">
        <w:rPr>
          <w:rFonts w:asciiTheme="minorHAnsi" w:eastAsia="Times New Roman" w:hAnsiTheme="minorHAnsi" w:cs="Times New Roman"/>
          <w:szCs w:val="24"/>
          <w:lang w:eastAsia="hr-HR"/>
        </w:rPr>
        <w:t xml:space="preserve"> Uz obavijest se mora dati i pouku o njegovu pravu da pregleda natječajni materijal te da u roku od 15 dana od dana primitka obavijesti može zahtijevati sudsku zaštitu od nadležnog suda.</w:t>
      </w:r>
    </w:p>
    <w:p w14:paraId="5F04F0B1"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Ako se na raspisani natječaj nitko ne prijavi ili nitko od prijavljenih kandidata ne bude izabran, natječaj se ponavlja.</w:t>
      </w:r>
    </w:p>
    <w:p w14:paraId="5B929529" w14:textId="77777777" w:rsidR="00725CB3" w:rsidRPr="00E3068C" w:rsidRDefault="00725CB3" w:rsidP="0051340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Do imenovanja ravnatelja na temelju natječaja osnivač će imenovati vršitelja dužnosti ravnatelja, ali najduže do godine dana.</w:t>
      </w:r>
    </w:p>
    <w:p w14:paraId="21711E16" w14:textId="77777777" w:rsidR="00E3068C" w:rsidRDefault="00E3068C" w:rsidP="00725CB3">
      <w:pPr>
        <w:spacing w:line="240" w:lineRule="auto"/>
        <w:rPr>
          <w:rFonts w:asciiTheme="minorHAnsi" w:eastAsia="Times New Roman" w:hAnsiTheme="minorHAnsi" w:cs="Times New Roman"/>
          <w:szCs w:val="24"/>
          <w:lang w:eastAsia="hr-HR"/>
        </w:rPr>
      </w:pPr>
    </w:p>
    <w:p w14:paraId="0B9C03D1" w14:textId="77777777" w:rsidR="001E464A" w:rsidRPr="00E3068C" w:rsidRDefault="001E464A" w:rsidP="00725CB3">
      <w:pPr>
        <w:spacing w:line="240" w:lineRule="auto"/>
        <w:rPr>
          <w:rFonts w:asciiTheme="minorHAnsi" w:eastAsia="Times New Roman" w:hAnsiTheme="minorHAnsi" w:cs="Times New Roman"/>
          <w:szCs w:val="24"/>
          <w:lang w:eastAsia="hr-HR"/>
        </w:rPr>
      </w:pPr>
    </w:p>
    <w:p w14:paraId="7B4B29E3" w14:textId="77777777" w:rsidR="00725CB3" w:rsidRPr="00E3068C" w:rsidRDefault="00725CB3" w:rsidP="00D45ACC">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0</w:t>
      </w:r>
      <w:r w:rsidRPr="00E3068C">
        <w:rPr>
          <w:rFonts w:asciiTheme="minorHAnsi" w:eastAsia="Times New Roman" w:hAnsiTheme="minorHAnsi" w:cs="Times New Roman"/>
          <w:b/>
          <w:szCs w:val="24"/>
          <w:lang w:eastAsia="hr-HR"/>
        </w:rPr>
        <w:t>.</w:t>
      </w:r>
    </w:p>
    <w:p w14:paraId="0D92D5D1" w14:textId="77777777" w:rsidR="00D90C5B" w:rsidRPr="00E3068C" w:rsidRDefault="00D90C5B" w:rsidP="00D45ACC">
      <w:pPr>
        <w:spacing w:line="240" w:lineRule="auto"/>
        <w:jc w:val="center"/>
        <w:rPr>
          <w:rFonts w:asciiTheme="minorHAnsi" w:eastAsia="Times New Roman" w:hAnsiTheme="minorHAnsi" w:cs="Times New Roman"/>
          <w:szCs w:val="24"/>
          <w:lang w:eastAsia="hr-HR"/>
        </w:rPr>
      </w:pPr>
    </w:p>
    <w:p w14:paraId="55215937" w14:textId="77777777" w:rsidR="00D45ACC" w:rsidRPr="00E3068C" w:rsidRDefault="00D45ACC" w:rsidP="00D45ACC">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Upravno vijeće može razriješiti ravnatelja i prije isteka roka na kojeg je imenovan. </w:t>
      </w:r>
    </w:p>
    <w:p w14:paraId="7B6865D9" w14:textId="77777777" w:rsidR="00D45ACC" w:rsidRPr="00E3068C" w:rsidRDefault="00D45ACC" w:rsidP="00D45ACC">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Razrješenje ravnatelja vrši se sukladno odredbi članka 44. Zakona o ustanovama.</w:t>
      </w:r>
    </w:p>
    <w:p w14:paraId="6F1831FC" w14:textId="77777777" w:rsidR="00725CB3" w:rsidRPr="00E3068C" w:rsidRDefault="00D45ACC" w:rsidP="00725CB3">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b/>
      </w:r>
      <w:r w:rsidR="00725CB3" w:rsidRPr="00E3068C">
        <w:rPr>
          <w:rFonts w:asciiTheme="minorHAnsi" w:eastAsia="Times New Roman" w:hAnsiTheme="minorHAnsi" w:cs="Times New Roman"/>
          <w:szCs w:val="24"/>
          <w:lang w:eastAsia="hr-HR"/>
        </w:rPr>
        <w:t>Prije konačne odluke o razrješenju, ravnatelju se moraju dati mogućnosti da se izjasni o razlozima za razrješenje.</w:t>
      </w:r>
    </w:p>
    <w:p w14:paraId="0E429001" w14:textId="77777777" w:rsidR="0020412D" w:rsidRPr="00E3068C" w:rsidRDefault="00725CB3" w:rsidP="00D45ACC">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Protiv odluke o razrješenju, ravnatelj koji je razriješen ima pravo tužbom tražiti sudsku zaštitu, ako smatra da je bio povrijeđen propisani postupak i da nisu postojali razlozi za razrješenje.</w:t>
      </w:r>
    </w:p>
    <w:p w14:paraId="2A9B28CB" w14:textId="77777777" w:rsidR="00725CB3" w:rsidRPr="00E3068C" w:rsidRDefault="00725CB3" w:rsidP="009C1CDA">
      <w:pPr>
        <w:spacing w:line="240" w:lineRule="auto"/>
        <w:rPr>
          <w:rFonts w:asciiTheme="minorHAnsi" w:eastAsia="Times New Roman" w:hAnsiTheme="minorHAnsi" w:cs="Times New Roman"/>
          <w:szCs w:val="24"/>
          <w:lang w:eastAsia="hr-HR"/>
        </w:rPr>
      </w:pPr>
    </w:p>
    <w:p w14:paraId="1D78B097" w14:textId="77777777" w:rsidR="00725CB3" w:rsidRPr="00E3068C" w:rsidRDefault="00725CB3" w:rsidP="009C1CDA">
      <w:pPr>
        <w:spacing w:line="240" w:lineRule="auto"/>
        <w:rPr>
          <w:rFonts w:asciiTheme="minorHAnsi" w:eastAsia="Times New Roman" w:hAnsiTheme="minorHAnsi" w:cs="Times New Roman"/>
          <w:b/>
          <w:szCs w:val="24"/>
          <w:lang w:eastAsia="hr-HR"/>
        </w:rPr>
      </w:pPr>
    </w:p>
    <w:p w14:paraId="3A1B5737" w14:textId="77777777" w:rsidR="00545489" w:rsidRPr="00E3068C" w:rsidRDefault="00545489" w:rsidP="00545489">
      <w:pPr>
        <w:numPr>
          <w:ilvl w:val="0"/>
          <w:numId w:val="1"/>
        </w:num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IMOVINA I FINANCIRANJE RADA</w:t>
      </w:r>
    </w:p>
    <w:p w14:paraId="45EDA1F6" w14:textId="77777777" w:rsidR="006A4274" w:rsidRPr="00E3068C" w:rsidRDefault="006A4274" w:rsidP="006A4274">
      <w:pPr>
        <w:spacing w:line="240" w:lineRule="auto"/>
        <w:ind w:left="567"/>
        <w:rPr>
          <w:rFonts w:asciiTheme="minorHAnsi" w:eastAsia="Times New Roman" w:hAnsiTheme="minorHAnsi" w:cs="Times New Roman"/>
          <w:b/>
          <w:szCs w:val="24"/>
          <w:lang w:eastAsia="hr-HR"/>
        </w:rPr>
      </w:pPr>
    </w:p>
    <w:p w14:paraId="486B310F" w14:textId="77777777" w:rsidR="00545489" w:rsidRPr="00E3068C" w:rsidRDefault="00545489" w:rsidP="00545489">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2</w:t>
      </w:r>
      <w:r w:rsidR="0080443E">
        <w:rPr>
          <w:rFonts w:asciiTheme="minorHAnsi" w:eastAsia="Times New Roman" w:hAnsiTheme="minorHAnsi" w:cs="Times New Roman"/>
          <w:b/>
          <w:szCs w:val="24"/>
          <w:lang w:eastAsia="hr-HR"/>
        </w:rPr>
        <w:t>1</w:t>
      </w:r>
      <w:r w:rsidRPr="00E3068C">
        <w:rPr>
          <w:rFonts w:asciiTheme="minorHAnsi" w:eastAsia="Times New Roman" w:hAnsiTheme="minorHAnsi" w:cs="Times New Roman"/>
          <w:b/>
          <w:szCs w:val="24"/>
          <w:lang w:eastAsia="hr-HR"/>
        </w:rPr>
        <w:t>.</w:t>
      </w:r>
    </w:p>
    <w:p w14:paraId="5345EC5B" w14:textId="77777777" w:rsidR="00545489" w:rsidRPr="00E3068C" w:rsidRDefault="00545489" w:rsidP="00545489">
      <w:pPr>
        <w:spacing w:line="240" w:lineRule="auto"/>
        <w:rPr>
          <w:rFonts w:asciiTheme="minorHAnsi" w:eastAsia="Times New Roman" w:hAnsiTheme="minorHAnsi" w:cs="Times New Roman"/>
          <w:szCs w:val="24"/>
          <w:lang w:eastAsia="hr-HR"/>
        </w:rPr>
      </w:pPr>
    </w:p>
    <w:p w14:paraId="3C894C14" w14:textId="77777777" w:rsidR="00545489" w:rsidRPr="00E3068C" w:rsidRDefault="00545489"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Imovinu </w:t>
      </w:r>
      <w:r w:rsidR="006A4274"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čine sredstva za rad koja osigurava Osnivač, sredstva stečena obavljanjem djelatnosti Ustanove, sredstva državnog proračuna te sredstva pribavljena iz drugih izvora u skladu sa zakonom.</w:t>
      </w:r>
    </w:p>
    <w:p w14:paraId="7A38801E" w14:textId="77777777" w:rsidR="00545489" w:rsidRPr="00E3068C" w:rsidRDefault="00545489" w:rsidP="00545489">
      <w:p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 </w:t>
      </w:r>
    </w:p>
    <w:p w14:paraId="6497EB78" w14:textId="77777777" w:rsidR="00545489" w:rsidRPr="00E3068C" w:rsidRDefault="00545489" w:rsidP="00545489">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Članak 2</w:t>
      </w:r>
      <w:r w:rsidR="0080443E">
        <w:rPr>
          <w:rFonts w:asciiTheme="minorHAnsi" w:eastAsia="Times New Roman" w:hAnsiTheme="minorHAnsi" w:cs="Times New Roman"/>
          <w:b/>
          <w:szCs w:val="24"/>
          <w:lang w:eastAsia="hr-HR"/>
        </w:rPr>
        <w:t>2</w:t>
      </w:r>
      <w:r w:rsidRPr="00E3068C">
        <w:rPr>
          <w:rFonts w:asciiTheme="minorHAnsi" w:eastAsia="Times New Roman" w:hAnsiTheme="minorHAnsi" w:cs="Times New Roman"/>
          <w:b/>
          <w:szCs w:val="24"/>
          <w:lang w:eastAsia="hr-HR"/>
        </w:rPr>
        <w:t>.</w:t>
      </w:r>
    </w:p>
    <w:p w14:paraId="33313C14" w14:textId="77777777" w:rsidR="00545489" w:rsidRPr="00E3068C" w:rsidRDefault="00545489" w:rsidP="00545489">
      <w:pPr>
        <w:spacing w:line="240" w:lineRule="auto"/>
        <w:rPr>
          <w:rFonts w:asciiTheme="minorHAnsi" w:eastAsia="Times New Roman" w:hAnsiTheme="minorHAnsi" w:cs="Times New Roman"/>
          <w:szCs w:val="24"/>
          <w:lang w:eastAsia="hr-HR"/>
        </w:rPr>
      </w:pPr>
    </w:p>
    <w:p w14:paraId="02DA8ACF" w14:textId="77777777" w:rsidR="001F2C5C" w:rsidRPr="00E3068C" w:rsidRDefault="00545489"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Sredstva potrebna za rad </w:t>
      </w:r>
      <w:r w:rsidR="006A4274"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utvrđuju se financijskim planom. </w:t>
      </w:r>
    </w:p>
    <w:p w14:paraId="150BDBE0" w14:textId="77777777" w:rsidR="00545489" w:rsidRPr="00E3068C" w:rsidRDefault="00545489"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Godišnji financijski plan donosi se zajedno s godišnjim programom rada Ustanove.</w:t>
      </w:r>
    </w:p>
    <w:p w14:paraId="02FEEE75" w14:textId="77777777" w:rsidR="00545489" w:rsidRPr="00E3068C" w:rsidRDefault="00545489" w:rsidP="00545489">
      <w:pPr>
        <w:spacing w:line="240" w:lineRule="auto"/>
        <w:rPr>
          <w:rFonts w:asciiTheme="minorHAnsi" w:eastAsia="Times New Roman" w:hAnsiTheme="minorHAnsi" w:cs="Times New Roman"/>
          <w:szCs w:val="24"/>
          <w:lang w:eastAsia="hr-HR"/>
        </w:rPr>
      </w:pPr>
    </w:p>
    <w:p w14:paraId="090EACF7" w14:textId="77777777" w:rsidR="00545489" w:rsidRPr="00E3068C" w:rsidRDefault="00545489" w:rsidP="00545489">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3</w:t>
      </w:r>
      <w:r w:rsidRPr="00E3068C">
        <w:rPr>
          <w:rFonts w:asciiTheme="minorHAnsi" w:eastAsia="Times New Roman" w:hAnsiTheme="minorHAnsi" w:cs="Times New Roman"/>
          <w:b/>
          <w:szCs w:val="24"/>
          <w:lang w:eastAsia="hr-HR"/>
        </w:rPr>
        <w:t>.</w:t>
      </w:r>
    </w:p>
    <w:p w14:paraId="130E2487" w14:textId="77777777" w:rsidR="00545489" w:rsidRPr="00E3068C" w:rsidRDefault="00545489" w:rsidP="00545489">
      <w:pPr>
        <w:spacing w:line="240" w:lineRule="auto"/>
        <w:rPr>
          <w:rFonts w:asciiTheme="minorHAnsi" w:eastAsia="Times New Roman" w:hAnsiTheme="minorHAnsi" w:cs="Times New Roman"/>
          <w:szCs w:val="24"/>
          <w:lang w:eastAsia="hr-HR"/>
        </w:rPr>
      </w:pPr>
    </w:p>
    <w:p w14:paraId="209BFA45" w14:textId="77777777" w:rsidR="00545489" w:rsidRPr="00E3068C" w:rsidRDefault="00545489" w:rsidP="006A4274">
      <w:pPr>
        <w:spacing w:line="240" w:lineRule="auto"/>
        <w:ind w:firstLine="567"/>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Ako u obavljanju svoje djelatnosti Ustanove ostvari dobit ta se dobit koristi isključivo za obavljanje i razvoj registrirane djelatnosti ustanove.</w:t>
      </w:r>
    </w:p>
    <w:p w14:paraId="1ADCEC3E" w14:textId="77777777" w:rsidR="00DB2118" w:rsidRPr="00E3068C" w:rsidRDefault="00DB2118" w:rsidP="006A4274">
      <w:pPr>
        <w:spacing w:line="240" w:lineRule="auto"/>
        <w:ind w:firstLine="567"/>
        <w:rPr>
          <w:rFonts w:asciiTheme="minorHAnsi" w:eastAsia="Times New Roman" w:hAnsiTheme="minorHAnsi" w:cs="Times New Roman"/>
          <w:szCs w:val="24"/>
          <w:lang w:eastAsia="hr-HR"/>
        </w:rPr>
      </w:pPr>
    </w:p>
    <w:p w14:paraId="285FC713" w14:textId="77777777" w:rsidR="00545489" w:rsidRPr="00E3068C" w:rsidRDefault="00545489" w:rsidP="00545489">
      <w:pPr>
        <w:spacing w:line="240" w:lineRule="auto"/>
        <w:rPr>
          <w:rFonts w:asciiTheme="minorHAnsi" w:eastAsia="Times New Roman" w:hAnsiTheme="minorHAnsi" w:cs="Times New Roman"/>
          <w:szCs w:val="24"/>
          <w:lang w:eastAsia="hr-HR"/>
        </w:rPr>
      </w:pPr>
    </w:p>
    <w:p w14:paraId="7D64FD1A" w14:textId="77777777" w:rsidR="006A4274" w:rsidRPr="00E3068C" w:rsidRDefault="006A4274" w:rsidP="006A4274">
      <w:pPr>
        <w:pStyle w:val="Odlomakpopisa"/>
        <w:numPr>
          <w:ilvl w:val="0"/>
          <w:numId w:val="1"/>
        </w:num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lastRenderedPageBreak/>
        <w:t xml:space="preserve">JAVNOST RADA </w:t>
      </w:r>
    </w:p>
    <w:p w14:paraId="264EC4CC" w14:textId="77777777" w:rsidR="00DB2118" w:rsidRPr="00E3068C" w:rsidRDefault="00DB2118" w:rsidP="00DB2118">
      <w:pPr>
        <w:pStyle w:val="Odlomakpopisa"/>
        <w:spacing w:line="240" w:lineRule="auto"/>
        <w:ind w:left="567"/>
        <w:rPr>
          <w:rFonts w:asciiTheme="minorHAnsi" w:eastAsia="Times New Roman" w:hAnsiTheme="minorHAnsi" w:cs="Times New Roman"/>
          <w:b/>
          <w:szCs w:val="24"/>
          <w:lang w:eastAsia="hr-HR"/>
        </w:rPr>
      </w:pPr>
    </w:p>
    <w:p w14:paraId="36E08905" w14:textId="77777777" w:rsidR="006A4274" w:rsidRPr="00E3068C" w:rsidRDefault="006A4274" w:rsidP="006A4274">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4</w:t>
      </w:r>
      <w:r w:rsidRPr="00E3068C">
        <w:rPr>
          <w:rFonts w:asciiTheme="minorHAnsi" w:eastAsia="Times New Roman" w:hAnsiTheme="minorHAnsi" w:cs="Times New Roman"/>
          <w:b/>
          <w:szCs w:val="24"/>
          <w:lang w:eastAsia="hr-HR"/>
        </w:rPr>
        <w:t>.</w:t>
      </w:r>
    </w:p>
    <w:p w14:paraId="5EF56685"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076AF721" w14:textId="77777777" w:rsidR="006A4274" w:rsidRPr="00E3068C" w:rsidRDefault="006A4274"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Rad Ustanove je javan.</w:t>
      </w:r>
    </w:p>
    <w:p w14:paraId="2D97554D" w14:textId="77777777" w:rsidR="006A4274" w:rsidRPr="00E3068C" w:rsidRDefault="006A4274"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Javnost rada Ustanove osigurava se dostupnošću informacija o radu Ustanove sredstvima javnog priopćavanja. </w:t>
      </w:r>
    </w:p>
    <w:p w14:paraId="21B03A2D" w14:textId="77777777" w:rsidR="006A4274" w:rsidRPr="00E3068C" w:rsidRDefault="006A4274"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Ustanova će uskratiti davanje informacija, ako su one Zakonom, ovim Statutom i drugim aktima Ustanove utvrđene kao tajna te kada se odnose na osobne podatke fizičkih osoba. </w:t>
      </w:r>
    </w:p>
    <w:p w14:paraId="00B4839A" w14:textId="77777777" w:rsidR="006A4274" w:rsidRPr="00E3068C" w:rsidRDefault="006A4274" w:rsidP="006A4274">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Ravnatelj Ustanove, odnosno osoba koju on za to pisano ovlasti, ovlašteni su putem tiska, </w:t>
      </w:r>
      <w:r w:rsidR="001F2C5C" w:rsidRPr="00E3068C">
        <w:rPr>
          <w:rFonts w:asciiTheme="minorHAnsi" w:eastAsia="Times New Roman" w:hAnsiTheme="minorHAnsi" w:cs="Times New Roman"/>
          <w:szCs w:val="24"/>
          <w:lang w:eastAsia="hr-HR"/>
        </w:rPr>
        <w:t xml:space="preserve">Interneta, </w:t>
      </w:r>
      <w:r w:rsidRPr="00E3068C">
        <w:rPr>
          <w:rFonts w:asciiTheme="minorHAnsi" w:eastAsia="Times New Roman" w:hAnsiTheme="minorHAnsi" w:cs="Times New Roman"/>
          <w:szCs w:val="24"/>
          <w:lang w:eastAsia="hr-HR"/>
        </w:rPr>
        <w:t>radija i televizije izvještavati javnost o radu Ustanove.</w:t>
      </w:r>
    </w:p>
    <w:p w14:paraId="282967B7" w14:textId="77777777" w:rsidR="006A4274" w:rsidRPr="00E3068C" w:rsidRDefault="006A4274" w:rsidP="006A4274">
      <w:pPr>
        <w:spacing w:line="240" w:lineRule="auto"/>
        <w:ind w:firstLine="708"/>
        <w:rPr>
          <w:rFonts w:asciiTheme="minorHAnsi" w:eastAsia="Times New Roman" w:hAnsiTheme="minorHAnsi" w:cs="Times New Roman"/>
          <w:szCs w:val="24"/>
          <w:lang w:eastAsia="hr-HR"/>
        </w:rPr>
      </w:pPr>
    </w:p>
    <w:p w14:paraId="577C96DF" w14:textId="77777777" w:rsidR="00DB2118" w:rsidRPr="00E3068C" w:rsidRDefault="00DB2118" w:rsidP="006A4274">
      <w:pPr>
        <w:spacing w:line="240" w:lineRule="auto"/>
        <w:ind w:firstLine="708"/>
        <w:rPr>
          <w:rFonts w:asciiTheme="minorHAnsi" w:eastAsia="Times New Roman" w:hAnsiTheme="minorHAnsi" w:cs="Times New Roman"/>
          <w:szCs w:val="24"/>
          <w:lang w:eastAsia="hr-HR"/>
        </w:rPr>
      </w:pPr>
    </w:p>
    <w:p w14:paraId="61B4C19D" w14:textId="77777777" w:rsidR="00DB2118" w:rsidRPr="00E3068C" w:rsidRDefault="00DB2118" w:rsidP="00DB2118">
      <w:pPr>
        <w:pStyle w:val="Odlomakpopisa"/>
        <w:numPr>
          <w:ilvl w:val="0"/>
          <w:numId w:val="1"/>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b/>
          <w:szCs w:val="24"/>
          <w:lang w:eastAsia="hr-HR"/>
        </w:rPr>
        <w:t>POSLOVNA</w:t>
      </w:r>
      <w:r w:rsidRPr="00E3068C">
        <w:rPr>
          <w:rFonts w:asciiTheme="minorHAnsi" w:eastAsia="Times New Roman" w:hAnsiTheme="minorHAnsi" w:cs="Times New Roman"/>
          <w:szCs w:val="24"/>
          <w:lang w:eastAsia="hr-HR"/>
        </w:rPr>
        <w:t xml:space="preserve"> </w:t>
      </w:r>
      <w:r w:rsidRPr="00E3068C">
        <w:rPr>
          <w:rFonts w:asciiTheme="minorHAnsi" w:eastAsia="Times New Roman" w:hAnsiTheme="minorHAnsi" w:cs="Times New Roman"/>
          <w:b/>
          <w:szCs w:val="24"/>
          <w:lang w:eastAsia="hr-HR"/>
        </w:rPr>
        <w:t>TAJNA</w:t>
      </w:r>
    </w:p>
    <w:p w14:paraId="6E748909"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07BA18C8" w14:textId="77777777" w:rsidR="006A4274" w:rsidRPr="00E3068C" w:rsidRDefault="006A4274" w:rsidP="00DB2118">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5</w:t>
      </w:r>
      <w:r w:rsidRPr="00E3068C">
        <w:rPr>
          <w:rFonts w:asciiTheme="minorHAnsi" w:eastAsia="Times New Roman" w:hAnsiTheme="minorHAnsi" w:cs="Times New Roman"/>
          <w:b/>
          <w:szCs w:val="24"/>
          <w:lang w:eastAsia="hr-HR"/>
        </w:rPr>
        <w:t>.</w:t>
      </w:r>
    </w:p>
    <w:p w14:paraId="09556389" w14:textId="77777777" w:rsidR="001F2C5C" w:rsidRPr="00E3068C" w:rsidRDefault="001F2C5C" w:rsidP="00DB2118">
      <w:pPr>
        <w:spacing w:line="240" w:lineRule="auto"/>
        <w:ind w:firstLine="708"/>
        <w:rPr>
          <w:rFonts w:asciiTheme="minorHAnsi" w:eastAsia="Times New Roman" w:hAnsiTheme="minorHAnsi" w:cs="Times New Roman"/>
          <w:szCs w:val="24"/>
          <w:lang w:eastAsia="hr-HR"/>
        </w:rPr>
      </w:pPr>
    </w:p>
    <w:p w14:paraId="2BD83F0F" w14:textId="77777777" w:rsidR="006A4274" w:rsidRPr="00E3068C" w:rsidRDefault="006A4274" w:rsidP="00DB2118">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Poslovnom tajnom smatraju se isprave i podaci čije bi priopćavanje ili davanje na uvid neovlaštenim osobama bili protivno poslovanju </w:t>
      </w:r>
      <w:r w:rsidR="00DB2118" w:rsidRPr="00E3068C">
        <w:rPr>
          <w:rFonts w:asciiTheme="minorHAnsi" w:eastAsia="Times New Roman" w:hAnsiTheme="minorHAnsi" w:cs="Times New Roman"/>
          <w:szCs w:val="24"/>
          <w:lang w:eastAsia="hr-HR"/>
        </w:rPr>
        <w:t>Ustanove ili štetilo njenom</w:t>
      </w:r>
      <w:r w:rsidRPr="00E3068C">
        <w:rPr>
          <w:rFonts w:asciiTheme="minorHAnsi" w:eastAsia="Times New Roman" w:hAnsiTheme="minorHAnsi" w:cs="Times New Roman"/>
          <w:szCs w:val="24"/>
          <w:lang w:eastAsia="hr-HR"/>
        </w:rPr>
        <w:t xml:space="preserve"> poslovnom ugledu, odnosno interesu i ugledu zaposlenika, u skladu sa zakonom.</w:t>
      </w:r>
    </w:p>
    <w:p w14:paraId="21F7F672" w14:textId="77777777" w:rsidR="00DB2118" w:rsidRPr="00E3068C" w:rsidRDefault="00DB2118" w:rsidP="00DB2118">
      <w:pPr>
        <w:spacing w:line="240" w:lineRule="auto"/>
        <w:rPr>
          <w:rFonts w:asciiTheme="minorHAnsi" w:eastAsia="Times New Roman" w:hAnsiTheme="minorHAnsi" w:cs="Times New Roman"/>
          <w:szCs w:val="24"/>
          <w:lang w:eastAsia="hr-HR"/>
        </w:rPr>
      </w:pPr>
    </w:p>
    <w:p w14:paraId="40B63EA4" w14:textId="77777777" w:rsidR="006A4274" w:rsidRPr="00E3068C" w:rsidRDefault="006A4274" w:rsidP="00DB2118">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6</w:t>
      </w:r>
      <w:r w:rsidRPr="00E3068C">
        <w:rPr>
          <w:rFonts w:asciiTheme="minorHAnsi" w:eastAsia="Times New Roman" w:hAnsiTheme="minorHAnsi" w:cs="Times New Roman"/>
          <w:b/>
          <w:szCs w:val="24"/>
          <w:lang w:eastAsia="hr-HR"/>
        </w:rPr>
        <w:t>.</w:t>
      </w:r>
    </w:p>
    <w:p w14:paraId="2A8E0181" w14:textId="77777777" w:rsidR="001F2C5C" w:rsidRPr="00E3068C" w:rsidRDefault="001F2C5C" w:rsidP="00DB2118">
      <w:pPr>
        <w:spacing w:line="240" w:lineRule="auto"/>
        <w:jc w:val="center"/>
        <w:rPr>
          <w:rFonts w:asciiTheme="minorHAnsi" w:eastAsia="Times New Roman" w:hAnsiTheme="minorHAnsi" w:cs="Times New Roman"/>
          <w:szCs w:val="24"/>
          <w:lang w:eastAsia="hr-HR"/>
        </w:rPr>
      </w:pPr>
    </w:p>
    <w:p w14:paraId="24DC893B" w14:textId="77777777" w:rsidR="006A4274" w:rsidRPr="00E3068C" w:rsidRDefault="006A4274" w:rsidP="00DB2118">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Poslovnom tajnom smatraju se:</w:t>
      </w:r>
    </w:p>
    <w:p w14:paraId="3B896E55" w14:textId="77777777" w:rsidR="00DB2118" w:rsidRPr="00E3068C" w:rsidRDefault="00DB2118" w:rsidP="006A4274">
      <w:pPr>
        <w:pStyle w:val="Odlomakpopisa"/>
        <w:numPr>
          <w:ilvl w:val="0"/>
          <w:numId w:val="18"/>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dokumenti koje ravnatelj, u skladu sa zakonom, </w:t>
      </w:r>
      <w:r w:rsidR="006A4274" w:rsidRPr="00E3068C">
        <w:rPr>
          <w:rFonts w:asciiTheme="minorHAnsi" w:eastAsia="Times New Roman" w:hAnsiTheme="minorHAnsi" w:cs="Times New Roman"/>
          <w:szCs w:val="24"/>
          <w:lang w:eastAsia="hr-HR"/>
        </w:rPr>
        <w:t>proglasi poslovnom tajnom</w:t>
      </w:r>
      <w:r w:rsidRPr="00E3068C">
        <w:rPr>
          <w:rFonts w:asciiTheme="minorHAnsi" w:eastAsia="Times New Roman" w:hAnsiTheme="minorHAnsi" w:cs="Times New Roman"/>
          <w:szCs w:val="24"/>
          <w:lang w:eastAsia="hr-HR"/>
        </w:rPr>
        <w:t>,</w:t>
      </w:r>
    </w:p>
    <w:p w14:paraId="225A7AD0" w14:textId="77777777" w:rsidR="00DB2118" w:rsidRPr="00E3068C" w:rsidRDefault="006A4274" w:rsidP="006A4274">
      <w:pPr>
        <w:pStyle w:val="Odlomakpopisa"/>
        <w:numPr>
          <w:ilvl w:val="0"/>
          <w:numId w:val="18"/>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podaci koje drugo nadležno tijelo priopći ustanovi kao povjerljive,</w:t>
      </w:r>
    </w:p>
    <w:p w14:paraId="04263F6E" w14:textId="77777777" w:rsidR="00DB2118" w:rsidRPr="00E3068C" w:rsidRDefault="006A4274" w:rsidP="006A4274">
      <w:pPr>
        <w:pStyle w:val="Odlomakpopisa"/>
        <w:numPr>
          <w:ilvl w:val="0"/>
          <w:numId w:val="18"/>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mjere i način postupanja u slučaju nastanka izvanrednih okolnosti; </w:t>
      </w:r>
    </w:p>
    <w:p w14:paraId="4A5C0579" w14:textId="77777777" w:rsidR="00DB2118" w:rsidRPr="00E3068C" w:rsidRDefault="006A4274" w:rsidP="006A4274">
      <w:pPr>
        <w:pStyle w:val="Odlomakpopisa"/>
        <w:numPr>
          <w:ilvl w:val="0"/>
          <w:numId w:val="18"/>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plan fizičko-tehničkog osiguranja objekta i imovine </w:t>
      </w:r>
      <w:r w:rsidR="00DB2118"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w:t>
      </w:r>
    </w:p>
    <w:p w14:paraId="474ADABC" w14:textId="77777777" w:rsidR="006A4274" w:rsidRPr="00E3068C" w:rsidRDefault="006A4274" w:rsidP="006A4274">
      <w:pPr>
        <w:pStyle w:val="Odlomakpopisa"/>
        <w:numPr>
          <w:ilvl w:val="0"/>
          <w:numId w:val="18"/>
        </w:numPr>
        <w:spacing w:line="240" w:lineRule="auto"/>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 druge isprave i podaci čije bi priopćavanje neovlaštenoj osobi bilo protivno odredbama posebnog zakona.</w:t>
      </w:r>
    </w:p>
    <w:p w14:paraId="1DB627BB" w14:textId="77777777" w:rsidR="006A4274" w:rsidRPr="00E3068C" w:rsidRDefault="006A4274" w:rsidP="00DB2118">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Povreda dužnosti čuvanja poslovne tajne predstavlja težu povredu radne obveze.</w:t>
      </w:r>
    </w:p>
    <w:p w14:paraId="701EE4B5" w14:textId="77777777" w:rsidR="006A4274" w:rsidRPr="00E3068C" w:rsidRDefault="006A4274" w:rsidP="00DB2118">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 čuvanju poslovne tajne neposredno skrbi ravn</w:t>
      </w:r>
      <w:r w:rsidR="00DB2118" w:rsidRPr="00E3068C">
        <w:rPr>
          <w:rFonts w:asciiTheme="minorHAnsi" w:eastAsia="Times New Roman" w:hAnsiTheme="minorHAnsi" w:cs="Times New Roman"/>
          <w:szCs w:val="24"/>
          <w:lang w:eastAsia="hr-HR"/>
        </w:rPr>
        <w:t>a</w:t>
      </w:r>
      <w:r w:rsidRPr="00E3068C">
        <w:rPr>
          <w:rFonts w:asciiTheme="minorHAnsi" w:eastAsia="Times New Roman" w:hAnsiTheme="minorHAnsi" w:cs="Times New Roman"/>
          <w:szCs w:val="24"/>
          <w:lang w:eastAsia="hr-HR"/>
        </w:rPr>
        <w:t>telj.</w:t>
      </w:r>
    </w:p>
    <w:p w14:paraId="6C38E14C" w14:textId="77777777" w:rsidR="006A4274" w:rsidRPr="00E3068C" w:rsidRDefault="006A4274" w:rsidP="00DB2118">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Obveza čuvanja tajnih podataka traje i nakon prestanka radnog odnosa u </w:t>
      </w:r>
      <w:r w:rsidR="00DB2118" w:rsidRPr="00E3068C">
        <w:rPr>
          <w:rFonts w:asciiTheme="minorHAnsi" w:eastAsia="Times New Roman" w:hAnsiTheme="minorHAnsi" w:cs="Times New Roman"/>
          <w:szCs w:val="24"/>
          <w:lang w:eastAsia="hr-HR"/>
        </w:rPr>
        <w:t>Ustanovi</w:t>
      </w:r>
      <w:r w:rsidRPr="00E3068C">
        <w:rPr>
          <w:rFonts w:asciiTheme="minorHAnsi" w:eastAsia="Times New Roman" w:hAnsiTheme="minorHAnsi" w:cs="Times New Roman"/>
          <w:szCs w:val="24"/>
          <w:lang w:eastAsia="hr-HR"/>
        </w:rPr>
        <w:t>.</w:t>
      </w:r>
    </w:p>
    <w:p w14:paraId="5D281007"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64FBBA47"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2826188D" w14:textId="77777777" w:rsidR="001F2C5C" w:rsidRPr="00E3068C" w:rsidRDefault="001F2C5C" w:rsidP="001F2C5C">
      <w:pPr>
        <w:pStyle w:val="Odlomakpopisa"/>
        <w:numPr>
          <w:ilvl w:val="0"/>
          <w:numId w:val="1"/>
        </w:numPr>
        <w:spacing w:line="240" w:lineRule="auto"/>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AKTI </w:t>
      </w:r>
      <w:r w:rsidR="00D846A8" w:rsidRPr="00E3068C">
        <w:rPr>
          <w:rFonts w:asciiTheme="minorHAnsi" w:eastAsia="Times New Roman" w:hAnsiTheme="minorHAnsi" w:cs="Times New Roman"/>
          <w:b/>
          <w:szCs w:val="24"/>
          <w:lang w:eastAsia="hr-HR"/>
        </w:rPr>
        <w:t>USTANOVE</w:t>
      </w:r>
    </w:p>
    <w:p w14:paraId="58889C22"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0BDAA610" w14:textId="77777777" w:rsidR="006A4274" w:rsidRPr="00E3068C" w:rsidRDefault="006A4274" w:rsidP="001F2C5C">
      <w:pPr>
        <w:tabs>
          <w:tab w:val="left" w:pos="3544"/>
        </w:tabs>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1F2C5C"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7</w:t>
      </w:r>
      <w:r w:rsidRPr="00E3068C">
        <w:rPr>
          <w:rFonts w:asciiTheme="minorHAnsi" w:eastAsia="Times New Roman" w:hAnsiTheme="minorHAnsi" w:cs="Times New Roman"/>
          <w:b/>
          <w:szCs w:val="24"/>
          <w:lang w:eastAsia="hr-HR"/>
        </w:rPr>
        <w:t>.</w:t>
      </w:r>
    </w:p>
    <w:p w14:paraId="5E2161E4" w14:textId="77777777" w:rsidR="001F2C5C" w:rsidRPr="00E3068C" w:rsidRDefault="001F2C5C" w:rsidP="006A4274">
      <w:pPr>
        <w:spacing w:line="240" w:lineRule="auto"/>
        <w:rPr>
          <w:rFonts w:asciiTheme="minorHAnsi" w:eastAsia="Times New Roman" w:hAnsiTheme="minorHAnsi" w:cs="Times New Roman"/>
          <w:szCs w:val="24"/>
          <w:lang w:eastAsia="hr-HR"/>
        </w:rPr>
      </w:pPr>
    </w:p>
    <w:p w14:paraId="41B55CDE" w14:textId="77777777" w:rsidR="006A4274" w:rsidRPr="00E3068C" w:rsidRDefault="006A4274" w:rsidP="001F2C5C">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Opći akti </w:t>
      </w:r>
      <w:r w:rsidR="001F2C5C"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 xml:space="preserve"> su Statut, odluke, pravilnici i poslovnici kojima se uređuju pojedina pitanja iz djelatnosti </w:t>
      </w:r>
      <w:r w:rsidR="00D846A8"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w:t>
      </w:r>
    </w:p>
    <w:p w14:paraId="65B87FD8" w14:textId="77777777" w:rsidR="00A439CA" w:rsidRPr="00E3068C" w:rsidRDefault="00A439CA" w:rsidP="001F2C5C">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Opći akti stupaju na snagu, u pravilu, 8 </w:t>
      </w:r>
      <w:r w:rsidR="006A4274" w:rsidRPr="00E3068C">
        <w:rPr>
          <w:rFonts w:asciiTheme="minorHAnsi" w:eastAsia="Times New Roman" w:hAnsiTheme="minorHAnsi" w:cs="Times New Roman"/>
          <w:szCs w:val="24"/>
          <w:lang w:eastAsia="hr-HR"/>
        </w:rPr>
        <w:t xml:space="preserve">dana od njihovog </w:t>
      </w:r>
      <w:r w:rsidRPr="00E3068C">
        <w:rPr>
          <w:rFonts w:asciiTheme="minorHAnsi" w:eastAsia="Times New Roman" w:hAnsiTheme="minorHAnsi" w:cs="Times New Roman"/>
          <w:szCs w:val="24"/>
          <w:lang w:eastAsia="hr-HR"/>
        </w:rPr>
        <w:t xml:space="preserve">donošenja. </w:t>
      </w:r>
    </w:p>
    <w:p w14:paraId="720D8172" w14:textId="77777777" w:rsidR="006A4274" w:rsidRPr="00E3068C" w:rsidRDefault="006A4274" w:rsidP="001F2C5C">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 xml:space="preserve">Statut </w:t>
      </w:r>
      <w:r w:rsidR="00A439CA" w:rsidRPr="00E3068C">
        <w:rPr>
          <w:rFonts w:asciiTheme="minorHAnsi" w:eastAsia="Times New Roman" w:hAnsiTheme="minorHAnsi" w:cs="Times New Roman"/>
          <w:szCs w:val="24"/>
          <w:lang w:eastAsia="hr-HR"/>
        </w:rPr>
        <w:t xml:space="preserve">Ustanove </w:t>
      </w:r>
      <w:r w:rsidR="001F2C5C" w:rsidRPr="00E3068C">
        <w:rPr>
          <w:rFonts w:asciiTheme="minorHAnsi" w:eastAsia="Times New Roman" w:hAnsiTheme="minorHAnsi" w:cs="Times New Roman"/>
          <w:szCs w:val="24"/>
          <w:lang w:eastAsia="hr-HR"/>
        </w:rPr>
        <w:t>se</w:t>
      </w:r>
      <w:r w:rsidRPr="00E3068C">
        <w:rPr>
          <w:rFonts w:asciiTheme="minorHAnsi" w:eastAsia="Times New Roman" w:hAnsiTheme="minorHAnsi" w:cs="Times New Roman"/>
          <w:szCs w:val="24"/>
          <w:lang w:eastAsia="hr-HR"/>
        </w:rPr>
        <w:t xml:space="preserve"> objavljuje</w:t>
      </w:r>
      <w:r w:rsidR="001F2C5C" w:rsidRPr="00E3068C">
        <w:rPr>
          <w:rFonts w:asciiTheme="minorHAnsi" w:eastAsia="Times New Roman" w:hAnsiTheme="minorHAnsi" w:cs="Times New Roman"/>
          <w:szCs w:val="24"/>
          <w:lang w:eastAsia="hr-HR"/>
        </w:rPr>
        <w:t xml:space="preserve"> </w:t>
      </w:r>
      <w:r w:rsidRPr="00E3068C">
        <w:rPr>
          <w:rFonts w:asciiTheme="minorHAnsi" w:eastAsia="Times New Roman" w:hAnsiTheme="minorHAnsi" w:cs="Times New Roman"/>
          <w:szCs w:val="24"/>
          <w:lang w:eastAsia="hr-HR"/>
        </w:rPr>
        <w:t>u „Požeško-slavonskom službenom glasniku</w:t>
      </w:r>
      <w:r w:rsidR="00A439CA" w:rsidRPr="00E3068C">
        <w:rPr>
          <w:rFonts w:asciiTheme="minorHAnsi" w:eastAsia="Times New Roman" w:hAnsiTheme="minorHAnsi" w:cs="Times New Roman"/>
          <w:szCs w:val="24"/>
          <w:lang w:eastAsia="hr-HR"/>
        </w:rPr>
        <w:t>“</w:t>
      </w:r>
      <w:r w:rsidRPr="00E3068C">
        <w:rPr>
          <w:rFonts w:asciiTheme="minorHAnsi" w:eastAsia="Times New Roman" w:hAnsiTheme="minorHAnsi" w:cs="Times New Roman"/>
          <w:szCs w:val="24"/>
          <w:lang w:eastAsia="hr-HR"/>
        </w:rPr>
        <w:t xml:space="preserve">, a ostali akti objavljuju se na oglasnoj ploči </w:t>
      </w:r>
      <w:r w:rsidR="00A439CA" w:rsidRPr="00E3068C">
        <w:rPr>
          <w:rFonts w:asciiTheme="minorHAnsi" w:eastAsia="Times New Roman" w:hAnsiTheme="minorHAnsi" w:cs="Times New Roman"/>
          <w:szCs w:val="24"/>
          <w:lang w:eastAsia="hr-HR"/>
        </w:rPr>
        <w:t>Ustanove</w:t>
      </w:r>
      <w:r w:rsidRPr="00E3068C">
        <w:rPr>
          <w:rFonts w:asciiTheme="minorHAnsi" w:eastAsia="Times New Roman" w:hAnsiTheme="minorHAnsi" w:cs="Times New Roman"/>
          <w:szCs w:val="24"/>
          <w:lang w:eastAsia="hr-HR"/>
        </w:rPr>
        <w:t>.</w:t>
      </w:r>
    </w:p>
    <w:p w14:paraId="0B2BD58C" w14:textId="77777777" w:rsidR="00A439CA" w:rsidRPr="00E3068C" w:rsidRDefault="00A439CA" w:rsidP="006A4274">
      <w:pPr>
        <w:spacing w:line="240" w:lineRule="auto"/>
        <w:rPr>
          <w:rFonts w:asciiTheme="minorHAnsi" w:eastAsia="Times New Roman" w:hAnsiTheme="minorHAnsi" w:cs="Times New Roman"/>
          <w:szCs w:val="24"/>
          <w:lang w:eastAsia="hr-HR"/>
        </w:rPr>
      </w:pPr>
    </w:p>
    <w:p w14:paraId="2BAC1B53" w14:textId="77777777" w:rsidR="006A4274" w:rsidRPr="00E3068C" w:rsidRDefault="006A4274" w:rsidP="00A439CA">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sidR="000409C9" w:rsidRPr="00E3068C">
        <w:rPr>
          <w:rFonts w:asciiTheme="minorHAnsi" w:eastAsia="Times New Roman" w:hAnsiTheme="minorHAnsi" w:cs="Times New Roman"/>
          <w:b/>
          <w:szCs w:val="24"/>
          <w:lang w:eastAsia="hr-HR"/>
        </w:rPr>
        <w:t>2</w:t>
      </w:r>
      <w:r w:rsidR="0080443E">
        <w:rPr>
          <w:rFonts w:asciiTheme="minorHAnsi" w:eastAsia="Times New Roman" w:hAnsiTheme="minorHAnsi" w:cs="Times New Roman"/>
          <w:b/>
          <w:szCs w:val="24"/>
          <w:lang w:eastAsia="hr-HR"/>
        </w:rPr>
        <w:t>8</w:t>
      </w:r>
      <w:r w:rsidRPr="00E3068C">
        <w:rPr>
          <w:rFonts w:asciiTheme="minorHAnsi" w:eastAsia="Times New Roman" w:hAnsiTheme="minorHAnsi" w:cs="Times New Roman"/>
          <w:b/>
          <w:szCs w:val="24"/>
          <w:lang w:eastAsia="hr-HR"/>
        </w:rPr>
        <w:t>.</w:t>
      </w:r>
    </w:p>
    <w:p w14:paraId="04A1133A" w14:textId="77777777" w:rsidR="00A439CA" w:rsidRPr="00E3068C" w:rsidRDefault="00A439CA" w:rsidP="00A439CA">
      <w:pPr>
        <w:spacing w:line="240" w:lineRule="auto"/>
        <w:ind w:firstLine="708"/>
        <w:rPr>
          <w:rFonts w:asciiTheme="minorHAnsi" w:eastAsia="Times New Roman" w:hAnsiTheme="minorHAnsi" w:cs="Times New Roman"/>
          <w:szCs w:val="24"/>
          <w:lang w:eastAsia="hr-HR"/>
        </w:rPr>
      </w:pPr>
    </w:p>
    <w:p w14:paraId="326B43E8" w14:textId="77777777" w:rsidR="006A4274" w:rsidRPr="00E3068C" w:rsidRDefault="006A4274" w:rsidP="00A439CA">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Pojedinačni akti su rješenja i drugi akti, te odluke kojima se odlučuje u pojedinačnim stvarima u skladu s propisima.</w:t>
      </w:r>
    </w:p>
    <w:p w14:paraId="5818D8B9" w14:textId="77777777" w:rsidR="006A4274" w:rsidRPr="00E3068C" w:rsidRDefault="006A4274" w:rsidP="006A4274">
      <w:pPr>
        <w:spacing w:line="240" w:lineRule="auto"/>
        <w:rPr>
          <w:rFonts w:asciiTheme="minorHAnsi" w:eastAsia="Times New Roman" w:hAnsiTheme="minorHAnsi" w:cs="Times New Roman"/>
          <w:szCs w:val="24"/>
          <w:lang w:eastAsia="hr-HR"/>
        </w:rPr>
      </w:pPr>
    </w:p>
    <w:p w14:paraId="4C3F08F3" w14:textId="77777777" w:rsidR="007E6554" w:rsidRPr="00E3068C" w:rsidRDefault="007E6554" w:rsidP="009C1CDA">
      <w:pPr>
        <w:spacing w:line="240" w:lineRule="auto"/>
        <w:rPr>
          <w:rFonts w:asciiTheme="minorHAnsi" w:eastAsia="Times New Roman" w:hAnsiTheme="minorHAnsi" w:cs="Times New Roman"/>
          <w:szCs w:val="24"/>
          <w:lang w:eastAsia="hr-HR"/>
        </w:rPr>
      </w:pPr>
    </w:p>
    <w:p w14:paraId="4744BAD1" w14:textId="66F24A63" w:rsidR="00A26381" w:rsidRDefault="00A26381" w:rsidP="00A26381">
      <w:pPr>
        <w:numPr>
          <w:ilvl w:val="0"/>
          <w:numId w:val="1"/>
        </w:numPr>
        <w:spacing w:line="240" w:lineRule="auto"/>
        <w:jc w:val="left"/>
        <w:rPr>
          <w:rFonts w:asciiTheme="minorHAnsi" w:eastAsia="Times New Roman" w:hAnsiTheme="minorHAnsi" w:cs="Times New Roman"/>
          <w:b/>
          <w:szCs w:val="24"/>
          <w:lang w:eastAsia="hr-HR"/>
        </w:rPr>
      </w:pPr>
      <w:r>
        <w:rPr>
          <w:rFonts w:asciiTheme="minorHAnsi" w:eastAsia="Times New Roman" w:hAnsiTheme="minorHAnsi" w:cs="Times New Roman"/>
          <w:b/>
          <w:szCs w:val="24"/>
          <w:lang w:eastAsia="hr-HR"/>
        </w:rPr>
        <w:t xml:space="preserve">ZAVRŠNE ODREDBE </w:t>
      </w:r>
    </w:p>
    <w:p w14:paraId="32BFAC88" w14:textId="77777777" w:rsidR="00A26381" w:rsidRDefault="00A26381" w:rsidP="00A26381">
      <w:pPr>
        <w:spacing w:line="240" w:lineRule="auto"/>
        <w:ind w:left="567"/>
        <w:jc w:val="left"/>
        <w:rPr>
          <w:rFonts w:asciiTheme="minorHAnsi" w:eastAsia="Times New Roman" w:hAnsiTheme="minorHAnsi" w:cs="Times New Roman"/>
          <w:b/>
          <w:szCs w:val="24"/>
          <w:lang w:eastAsia="hr-HR"/>
        </w:rPr>
      </w:pPr>
    </w:p>
    <w:p w14:paraId="7E4AB79E" w14:textId="77777777" w:rsidR="00A26381" w:rsidRDefault="00A26381" w:rsidP="00A26381">
      <w:pPr>
        <w:spacing w:line="240" w:lineRule="auto"/>
        <w:ind w:left="567"/>
        <w:jc w:val="left"/>
        <w:rPr>
          <w:rFonts w:asciiTheme="minorHAnsi" w:eastAsia="Times New Roman" w:hAnsiTheme="minorHAnsi" w:cs="Times New Roman"/>
          <w:b/>
          <w:szCs w:val="24"/>
          <w:lang w:eastAsia="hr-HR"/>
        </w:rPr>
      </w:pPr>
    </w:p>
    <w:p w14:paraId="13731CEA" w14:textId="77777777" w:rsidR="00A26381" w:rsidRPr="00E3068C" w:rsidRDefault="00A26381" w:rsidP="00A26381">
      <w:pPr>
        <w:spacing w:line="240" w:lineRule="auto"/>
        <w:ind w:left="567"/>
        <w:jc w:val="left"/>
        <w:rPr>
          <w:rFonts w:asciiTheme="minorHAnsi" w:eastAsia="Times New Roman" w:hAnsiTheme="minorHAnsi" w:cs="Times New Roman"/>
          <w:b/>
          <w:szCs w:val="24"/>
          <w:lang w:eastAsia="hr-HR"/>
        </w:rPr>
      </w:pPr>
      <w:r>
        <w:rPr>
          <w:rFonts w:asciiTheme="minorHAnsi" w:eastAsia="Times New Roman" w:hAnsiTheme="minorHAnsi" w:cs="Times New Roman"/>
          <w:b/>
          <w:szCs w:val="24"/>
          <w:lang w:eastAsia="hr-HR"/>
        </w:rPr>
        <w:tab/>
      </w:r>
      <w:r w:rsidRPr="00E3068C">
        <w:rPr>
          <w:rFonts w:asciiTheme="minorHAnsi" w:eastAsia="Times New Roman" w:hAnsiTheme="minorHAnsi" w:cs="Times New Roman"/>
          <w:b/>
          <w:szCs w:val="24"/>
          <w:lang w:eastAsia="hr-HR"/>
        </w:rPr>
        <w:t>ZAVRŠNA ODREDBA</w:t>
      </w:r>
      <w:r>
        <w:rPr>
          <w:rFonts w:asciiTheme="minorHAnsi" w:eastAsia="Times New Roman" w:hAnsiTheme="minorHAnsi" w:cs="Times New Roman"/>
          <w:b/>
          <w:szCs w:val="24"/>
          <w:lang w:eastAsia="hr-HR"/>
        </w:rPr>
        <w:t xml:space="preserve"> IZ STATUTA</w:t>
      </w:r>
    </w:p>
    <w:p w14:paraId="422901DE" w14:textId="46BC5440" w:rsidR="00A26381" w:rsidRDefault="00A26381" w:rsidP="00A26381">
      <w:pPr>
        <w:spacing w:line="240" w:lineRule="auto"/>
        <w:rPr>
          <w:rFonts w:asciiTheme="minorHAnsi" w:eastAsia="Times New Roman" w:hAnsiTheme="minorHAnsi" w:cs="Times New Roman"/>
          <w:szCs w:val="24"/>
          <w:lang w:eastAsia="hr-HR"/>
        </w:rPr>
      </w:pPr>
      <w:r>
        <w:rPr>
          <w:rFonts w:asciiTheme="minorHAnsi" w:eastAsia="Times New Roman" w:hAnsiTheme="minorHAnsi" w:cs="Times New Roman"/>
          <w:szCs w:val="24"/>
          <w:lang w:eastAsia="hr-HR"/>
        </w:rPr>
        <w:tab/>
        <w:t>koji je stupio na snagu 25. svibnja 2018. godine</w:t>
      </w:r>
    </w:p>
    <w:p w14:paraId="3A3978B7" w14:textId="77777777" w:rsidR="00A26381" w:rsidRPr="00AD5BF0" w:rsidRDefault="00A26381" w:rsidP="00A26381">
      <w:pPr>
        <w:spacing w:line="240" w:lineRule="auto"/>
        <w:rPr>
          <w:rFonts w:asciiTheme="minorHAnsi" w:eastAsia="Times New Roman" w:hAnsiTheme="minorHAnsi" w:cs="Times New Roman"/>
          <w:szCs w:val="24"/>
          <w:lang w:eastAsia="hr-HR"/>
        </w:rPr>
      </w:pPr>
    </w:p>
    <w:p w14:paraId="49D8E0DE" w14:textId="77777777" w:rsidR="00A26381" w:rsidRPr="00E3068C" w:rsidRDefault="00A26381" w:rsidP="00A26381">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Pr>
          <w:rFonts w:asciiTheme="minorHAnsi" w:eastAsia="Times New Roman" w:hAnsiTheme="minorHAnsi" w:cs="Times New Roman"/>
          <w:b/>
          <w:szCs w:val="24"/>
          <w:lang w:eastAsia="hr-HR"/>
        </w:rPr>
        <w:t>29</w:t>
      </w:r>
      <w:r w:rsidRPr="00E3068C">
        <w:rPr>
          <w:rFonts w:asciiTheme="minorHAnsi" w:eastAsia="Times New Roman" w:hAnsiTheme="minorHAnsi" w:cs="Times New Roman"/>
          <w:b/>
          <w:szCs w:val="24"/>
          <w:lang w:eastAsia="hr-HR"/>
        </w:rPr>
        <w:t>.</w:t>
      </w:r>
    </w:p>
    <w:p w14:paraId="20377D11" w14:textId="77777777" w:rsidR="00A26381" w:rsidRPr="00E3068C" w:rsidRDefault="00A26381" w:rsidP="00A26381">
      <w:pPr>
        <w:spacing w:line="240" w:lineRule="auto"/>
        <w:rPr>
          <w:rFonts w:asciiTheme="minorHAnsi" w:eastAsia="Times New Roman" w:hAnsiTheme="minorHAnsi" w:cs="Times New Roman"/>
          <w:szCs w:val="24"/>
          <w:lang w:eastAsia="hr-HR"/>
        </w:rPr>
      </w:pPr>
    </w:p>
    <w:p w14:paraId="0BC5B58B" w14:textId="77777777" w:rsidR="00A26381" w:rsidRDefault="00A26381" w:rsidP="00A26381">
      <w:pPr>
        <w:spacing w:line="240" w:lineRule="auto"/>
        <w:rPr>
          <w:rFonts w:asciiTheme="minorHAnsi" w:eastAsia="Times New Roman" w:hAnsiTheme="minorHAnsi" w:cs="Times New Roman"/>
          <w:szCs w:val="24"/>
          <w:lang w:eastAsia="hr-HR"/>
        </w:rPr>
      </w:pPr>
      <w:r w:rsidRPr="00AD5BF0">
        <w:rPr>
          <w:rFonts w:asciiTheme="minorHAnsi" w:eastAsia="Times New Roman" w:hAnsiTheme="minorHAnsi" w:cs="Times New Roman"/>
          <w:szCs w:val="24"/>
          <w:lang w:eastAsia="hr-HR"/>
        </w:rPr>
        <w:tab/>
        <w:t>Ova Izmjena statuta stupa na snagu danom dobivanja suglasnosti od Osnivača, a objavit će se u „Požeško-slavonskom službenom glasniku“.</w:t>
      </w:r>
    </w:p>
    <w:p w14:paraId="3AD24A19" w14:textId="77777777" w:rsidR="00A26381" w:rsidRDefault="00A26381" w:rsidP="00A26381">
      <w:pPr>
        <w:spacing w:line="240" w:lineRule="auto"/>
        <w:rPr>
          <w:rFonts w:asciiTheme="minorHAnsi" w:eastAsia="Times New Roman" w:hAnsiTheme="minorHAnsi" w:cs="Times New Roman"/>
          <w:szCs w:val="24"/>
          <w:lang w:eastAsia="hr-HR"/>
        </w:rPr>
      </w:pPr>
    </w:p>
    <w:p w14:paraId="30716831" w14:textId="77777777" w:rsidR="00A26381" w:rsidRDefault="00A26381" w:rsidP="00A26381">
      <w:pPr>
        <w:spacing w:line="240" w:lineRule="auto"/>
        <w:rPr>
          <w:rFonts w:asciiTheme="minorHAnsi" w:eastAsia="Times New Roman" w:hAnsiTheme="minorHAnsi" w:cs="Times New Roman"/>
          <w:szCs w:val="24"/>
          <w:lang w:eastAsia="hr-HR"/>
        </w:rPr>
      </w:pPr>
    </w:p>
    <w:p w14:paraId="09B6E1BE" w14:textId="77777777" w:rsidR="00A26381" w:rsidRDefault="00A26381" w:rsidP="00A26381">
      <w:pPr>
        <w:spacing w:line="240" w:lineRule="auto"/>
        <w:rPr>
          <w:rFonts w:asciiTheme="minorHAnsi" w:eastAsia="Times New Roman" w:hAnsiTheme="minorHAnsi" w:cs="Times New Roman"/>
          <w:b/>
          <w:bCs/>
          <w:szCs w:val="24"/>
          <w:lang w:eastAsia="hr-HR"/>
        </w:rPr>
      </w:pPr>
      <w:r>
        <w:rPr>
          <w:rFonts w:asciiTheme="minorHAnsi" w:eastAsia="Times New Roman" w:hAnsiTheme="minorHAnsi" w:cs="Times New Roman"/>
          <w:szCs w:val="24"/>
          <w:lang w:eastAsia="hr-HR"/>
        </w:rPr>
        <w:tab/>
      </w:r>
      <w:r>
        <w:rPr>
          <w:rFonts w:asciiTheme="minorHAnsi" w:eastAsia="Times New Roman" w:hAnsiTheme="minorHAnsi" w:cs="Times New Roman"/>
          <w:b/>
          <w:bCs/>
          <w:szCs w:val="24"/>
          <w:lang w:eastAsia="hr-HR"/>
        </w:rPr>
        <w:t>ZAVRŠNA ODREDBA IZ I. IZMJENA</w:t>
      </w:r>
    </w:p>
    <w:p w14:paraId="47FEE381" w14:textId="36C291CB" w:rsidR="00A26381" w:rsidRDefault="00A26381" w:rsidP="00A26381">
      <w:pPr>
        <w:spacing w:line="240" w:lineRule="auto"/>
        <w:rPr>
          <w:rFonts w:asciiTheme="minorHAnsi" w:eastAsia="Times New Roman" w:hAnsiTheme="minorHAnsi" w:cs="Times New Roman"/>
          <w:szCs w:val="24"/>
          <w:lang w:eastAsia="hr-HR"/>
        </w:rPr>
      </w:pPr>
      <w:r>
        <w:rPr>
          <w:rFonts w:asciiTheme="minorHAnsi" w:eastAsia="Times New Roman" w:hAnsiTheme="minorHAnsi" w:cs="Times New Roman"/>
          <w:b/>
          <w:bCs/>
          <w:szCs w:val="24"/>
          <w:lang w:eastAsia="hr-HR"/>
        </w:rPr>
        <w:tab/>
      </w:r>
      <w:r w:rsidRPr="00A26381">
        <w:rPr>
          <w:rFonts w:asciiTheme="minorHAnsi" w:eastAsia="Times New Roman" w:hAnsiTheme="minorHAnsi" w:cs="Times New Roman"/>
          <w:szCs w:val="24"/>
          <w:lang w:eastAsia="hr-HR"/>
        </w:rPr>
        <w:t>koj</w:t>
      </w:r>
      <w:r>
        <w:rPr>
          <w:rFonts w:asciiTheme="minorHAnsi" w:eastAsia="Times New Roman" w:hAnsiTheme="minorHAnsi" w:cs="Times New Roman"/>
          <w:szCs w:val="24"/>
          <w:lang w:eastAsia="hr-HR"/>
        </w:rPr>
        <w:t>e</w:t>
      </w:r>
      <w:r w:rsidRPr="00A26381">
        <w:rPr>
          <w:rFonts w:asciiTheme="minorHAnsi" w:eastAsia="Times New Roman" w:hAnsiTheme="minorHAnsi" w:cs="Times New Roman"/>
          <w:szCs w:val="24"/>
          <w:lang w:eastAsia="hr-HR"/>
        </w:rPr>
        <w:t xml:space="preserve"> </w:t>
      </w:r>
      <w:r>
        <w:rPr>
          <w:rFonts w:asciiTheme="minorHAnsi" w:eastAsia="Times New Roman" w:hAnsiTheme="minorHAnsi" w:cs="Times New Roman"/>
          <w:szCs w:val="24"/>
          <w:lang w:eastAsia="hr-HR"/>
        </w:rPr>
        <w:t>su stupile</w:t>
      </w:r>
      <w:r w:rsidRPr="00A26381">
        <w:rPr>
          <w:rFonts w:asciiTheme="minorHAnsi" w:eastAsia="Times New Roman" w:hAnsiTheme="minorHAnsi" w:cs="Times New Roman"/>
          <w:szCs w:val="24"/>
          <w:lang w:eastAsia="hr-HR"/>
        </w:rPr>
        <w:t xml:space="preserve"> na snagu </w:t>
      </w:r>
      <w:r w:rsidR="000F3C66">
        <w:rPr>
          <w:rFonts w:asciiTheme="minorHAnsi" w:eastAsia="Times New Roman" w:hAnsiTheme="minorHAnsi" w:cs="Times New Roman"/>
          <w:szCs w:val="24"/>
          <w:lang w:eastAsia="hr-HR"/>
        </w:rPr>
        <w:t>21</w:t>
      </w:r>
      <w:r w:rsidRPr="00A26381">
        <w:rPr>
          <w:rFonts w:asciiTheme="minorHAnsi" w:eastAsia="Times New Roman" w:hAnsiTheme="minorHAnsi" w:cs="Times New Roman"/>
          <w:szCs w:val="24"/>
          <w:lang w:eastAsia="hr-HR"/>
        </w:rPr>
        <w:t xml:space="preserve">. </w:t>
      </w:r>
      <w:r>
        <w:rPr>
          <w:rFonts w:asciiTheme="minorHAnsi" w:eastAsia="Times New Roman" w:hAnsiTheme="minorHAnsi" w:cs="Times New Roman"/>
          <w:szCs w:val="24"/>
          <w:lang w:eastAsia="hr-HR"/>
        </w:rPr>
        <w:t>lipnja</w:t>
      </w:r>
      <w:r w:rsidRPr="00A26381">
        <w:rPr>
          <w:rFonts w:asciiTheme="minorHAnsi" w:eastAsia="Times New Roman" w:hAnsiTheme="minorHAnsi" w:cs="Times New Roman"/>
          <w:szCs w:val="24"/>
          <w:lang w:eastAsia="hr-HR"/>
        </w:rPr>
        <w:t xml:space="preserve"> 20</w:t>
      </w:r>
      <w:r>
        <w:rPr>
          <w:rFonts w:asciiTheme="minorHAnsi" w:eastAsia="Times New Roman" w:hAnsiTheme="minorHAnsi" w:cs="Times New Roman"/>
          <w:szCs w:val="24"/>
          <w:lang w:eastAsia="hr-HR"/>
        </w:rPr>
        <w:t>24</w:t>
      </w:r>
      <w:r w:rsidRPr="00A26381">
        <w:rPr>
          <w:rFonts w:asciiTheme="minorHAnsi" w:eastAsia="Times New Roman" w:hAnsiTheme="minorHAnsi" w:cs="Times New Roman"/>
          <w:szCs w:val="24"/>
          <w:lang w:eastAsia="hr-HR"/>
        </w:rPr>
        <w:t>. godine</w:t>
      </w:r>
    </w:p>
    <w:p w14:paraId="636F3335" w14:textId="77777777" w:rsidR="00A26381" w:rsidRPr="00A26381" w:rsidRDefault="00A26381" w:rsidP="00A26381">
      <w:pPr>
        <w:spacing w:line="240" w:lineRule="auto"/>
        <w:rPr>
          <w:rFonts w:asciiTheme="minorHAnsi" w:eastAsia="Times New Roman" w:hAnsiTheme="minorHAnsi" w:cs="Times New Roman"/>
          <w:szCs w:val="24"/>
          <w:lang w:eastAsia="hr-HR"/>
        </w:rPr>
      </w:pPr>
    </w:p>
    <w:p w14:paraId="186AAF85" w14:textId="77777777" w:rsidR="00A26381" w:rsidRDefault="00A26381" w:rsidP="00A26381">
      <w:pPr>
        <w:spacing w:line="240" w:lineRule="auto"/>
        <w:jc w:val="center"/>
        <w:rPr>
          <w:rFonts w:asciiTheme="minorHAnsi" w:eastAsia="Times New Roman" w:hAnsiTheme="minorHAnsi" w:cs="Times New Roman"/>
          <w:b/>
          <w:szCs w:val="24"/>
          <w:lang w:eastAsia="hr-HR"/>
        </w:rPr>
      </w:pPr>
      <w:r w:rsidRPr="00E3068C">
        <w:rPr>
          <w:rFonts w:asciiTheme="minorHAnsi" w:eastAsia="Times New Roman" w:hAnsiTheme="minorHAnsi" w:cs="Times New Roman"/>
          <w:b/>
          <w:szCs w:val="24"/>
          <w:lang w:eastAsia="hr-HR"/>
        </w:rPr>
        <w:t xml:space="preserve">Članak </w:t>
      </w:r>
      <w:r>
        <w:rPr>
          <w:rFonts w:asciiTheme="minorHAnsi" w:eastAsia="Times New Roman" w:hAnsiTheme="minorHAnsi" w:cs="Times New Roman"/>
          <w:b/>
          <w:szCs w:val="24"/>
          <w:lang w:eastAsia="hr-HR"/>
        </w:rPr>
        <w:t>9.</w:t>
      </w:r>
    </w:p>
    <w:p w14:paraId="4FDC4B1F" w14:textId="77777777" w:rsidR="00A26381" w:rsidRPr="007F0CEF" w:rsidRDefault="00A26381" w:rsidP="00A26381">
      <w:pPr>
        <w:spacing w:line="240" w:lineRule="auto"/>
        <w:jc w:val="center"/>
        <w:rPr>
          <w:rFonts w:asciiTheme="minorHAnsi" w:eastAsia="Times New Roman" w:hAnsiTheme="minorHAnsi" w:cs="Times New Roman"/>
          <w:b/>
          <w:szCs w:val="24"/>
          <w:lang w:eastAsia="hr-HR"/>
        </w:rPr>
      </w:pPr>
    </w:p>
    <w:p w14:paraId="513ABAE1" w14:textId="77777777" w:rsidR="00A26381" w:rsidRPr="00F33F52" w:rsidRDefault="00A26381" w:rsidP="00A26381">
      <w:pPr>
        <w:spacing w:line="240" w:lineRule="auto"/>
        <w:ind w:firstLine="708"/>
        <w:rPr>
          <w:rFonts w:asciiTheme="minorHAnsi" w:eastAsia="Times New Roman" w:hAnsiTheme="minorHAnsi" w:cs="Times New Roman"/>
          <w:szCs w:val="24"/>
          <w:lang w:eastAsia="hr-HR"/>
        </w:rPr>
      </w:pPr>
      <w:r w:rsidRPr="00E3068C">
        <w:rPr>
          <w:rFonts w:asciiTheme="minorHAnsi" w:eastAsia="Times New Roman" w:hAnsiTheme="minorHAnsi" w:cs="Times New Roman"/>
          <w:szCs w:val="24"/>
          <w:lang w:eastAsia="hr-HR"/>
        </w:rPr>
        <w:t>Ova</w:t>
      </w:r>
      <w:r>
        <w:rPr>
          <w:rFonts w:asciiTheme="minorHAnsi" w:eastAsia="Times New Roman" w:hAnsiTheme="minorHAnsi" w:cs="Times New Roman"/>
          <w:szCs w:val="24"/>
          <w:lang w:eastAsia="hr-HR"/>
        </w:rPr>
        <w:t xml:space="preserve"> Izmjena</w:t>
      </w:r>
      <w:r w:rsidRPr="00E3068C">
        <w:rPr>
          <w:rFonts w:asciiTheme="minorHAnsi" w:eastAsia="Times New Roman" w:hAnsiTheme="minorHAnsi" w:cs="Times New Roman"/>
          <w:szCs w:val="24"/>
          <w:lang w:eastAsia="hr-HR"/>
        </w:rPr>
        <w:t xml:space="preserve"> </w:t>
      </w:r>
      <w:r>
        <w:rPr>
          <w:rFonts w:asciiTheme="minorHAnsi" w:eastAsia="Times New Roman" w:hAnsiTheme="minorHAnsi" w:cs="Times New Roman"/>
          <w:szCs w:val="24"/>
          <w:lang w:eastAsia="hr-HR"/>
        </w:rPr>
        <w:t>s</w:t>
      </w:r>
      <w:r w:rsidRPr="00E3068C">
        <w:rPr>
          <w:rFonts w:asciiTheme="minorHAnsi" w:eastAsia="Times New Roman" w:hAnsiTheme="minorHAnsi" w:cs="Times New Roman"/>
          <w:szCs w:val="24"/>
          <w:lang w:eastAsia="hr-HR"/>
        </w:rPr>
        <w:t>tatut</w:t>
      </w:r>
      <w:r>
        <w:rPr>
          <w:rFonts w:asciiTheme="minorHAnsi" w:eastAsia="Times New Roman" w:hAnsiTheme="minorHAnsi" w:cs="Times New Roman"/>
          <w:szCs w:val="24"/>
          <w:lang w:eastAsia="hr-HR"/>
        </w:rPr>
        <w:t>a</w:t>
      </w:r>
      <w:r w:rsidRPr="00E3068C">
        <w:rPr>
          <w:rFonts w:asciiTheme="minorHAnsi" w:eastAsia="Times New Roman" w:hAnsiTheme="minorHAnsi" w:cs="Times New Roman"/>
          <w:szCs w:val="24"/>
          <w:lang w:eastAsia="hr-HR"/>
        </w:rPr>
        <w:t xml:space="preserve"> stupa na snagu </w:t>
      </w:r>
      <w:r>
        <w:rPr>
          <w:rFonts w:asciiTheme="minorHAnsi" w:eastAsia="Times New Roman" w:hAnsiTheme="minorHAnsi" w:cs="Times New Roman"/>
          <w:szCs w:val="24"/>
          <w:lang w:eastAsia="hr-HR"/>
        </w:rPr>
        <w:t>danom dobivanja suglasnosti od</w:t>
      </w:r>
      <w:r w:rsidRPr="00E3068C">
        <w:rPr>
          <w:rFonts w:asciiTheme="minorHAnsi" w:eastAsia="Times New Roman" w:hAnsiTheme="minorHAnsi" w:cs="Times New Roman"/>
          <w:szCs w:val="24"/>
          <w:lang w:eastAsia="hr-HR"/>
        </w:rPr>
        <w:t xml:space="preserve"> Osnivača, a objavit će se u „Požeško-slavonskom službenom glasniku“.</w:t>
      </w:r>
    </w:p>
    <w:p w14:paraId="552022AD" w14:textId="77777777" w:rsidR="00A26381" w:rsidRDefault="00A26381" w:rsidP="00A26381">
      <w:pPr>
        <w:spacing w:line="240" w:lineRule="auto"/>
        <w:rPr>
          <w:rFonts w:asciiTheme="minorHAnsi" w:hAnsiTheme="minorHAnsi"/>
        </w:rPr>
      </w:pPr>
    </w:p>
    <w:p w14:paraId="4CDF37FD" w14:textId="77777777" w:rsidR="00A26381" w:rsidRPr="00AD5BF0" w:rsidRDefault="00A26381" w:rsidP="00A26381">
      <w:pPr>
        <w:spacing w:line="240" w:lineRule="auto"/>
        <w:rPr>
          <w:rFonts w:asciiTheme="minorHAnsi" w:eastAsia="Times New Roman" w:hAnsiTheme="minorHAnsi" w:cs="Times New Roman"/>
          <w:b/>
          <w:bCs/>
          <w:szCs w:val="24"/>
          <w:lang w:eastAsia="hr-HR"/>
        </w:rPr>
      </w:pPr>
    </w:p>
    <w:p w14:paraId="3405B4A2" w14:textId="1C6B2880" w:rsidR="00E3068C" w:rsidRDefault="00E3068C" w:rsidP="00A439CA">
      <w:pPr>
        <w:spacing w:line="240" w:lineRule="auto"/>
        <w:rPr>
          <w:rFonts w:asciiTheme="minorHAnsi" w:hAnsiTheme="minorHAnsi"/>
        </w:rPr>
      </w:pPr>
    </w:p>
    <w:p w14:paraId="59EF7C39" w14:textId="77777777" w:rsidR="00E3068C" w:rsidRDefault="00E3068C" w:rsidP="00A439CA">
      <w:pPr>
        <w:spacing w:line="240" w:lineRule="auto"/>
        <w:rPr>
          <w:rFonts w:asciiTheme="minorHAnsi" w:hAnsiTheme="minorHAnsi"/>
        </w:rPr>
      </w:pPr>
    </w:p>
    <w:p w14:paraId="537D7A96" w14:textId="77777777" w:rsidR="00A439CA" w:rsidRPr="00E3068C" w:rsidRDefault="00A439CA" w:rsidP="00A439CA">
      <w:pPr>
        <w:spacing w:line="240" w:lineRule="auto"/>
        <w:rPr>
          <w:rFonts w:asciiTheme="minorHAnsi" w:hAnsiTheme="minorHAnsi"/>
        </w:rPr>
      </w:pPr>
      <w:r w:rsidRPr="00E3068C">
        <w:rPr>
          <w:rFonts w:asciiTheme="minorHAnsi" w:hAnsiTheme="minorHAnsi"/>
        </w:rPr>
        <w:t>KLASA:</w:t>
      </w:r>
      <w:r w:rsidR="00973632" w:rsidRPr="00E3068C">
        <w:rPr>
          <w:rFonts w:asciiTheme="minorHAnsi" w:hAnsiTheme="minorHAnsi"/>
        </w:rPr>
        <w:t xml:space="preserve"> 012-03/18-01/01</w:t>
      </w:r>
    </w:p>
    <w:p w14:paraId="0FD4AB34" w14:textId="501B826F" w:rsidR="00A439CA" w:rsidRPr="00E3068C" w:rsidRDefault="00A439CA" w:rsidP="00A439CA">
      <w:pPr>
        <w:spacing w:line="240" w:lineRule="auto"/>
        <w:rPr>
          <w:rFonts w:asciiTheme="minorHAnsi" w:hAnsiTheme="minorHAnsi"/>
        </w:rPr>
      </w:pPr>
      <w:r w:rsidRPr="00E3068C">
        <w:rPr>
          <w:rFonts w:asciiTheme="minorHAnsi" w:hAnsiTheme="minorHAnsi"/>
        </w:rPr>
        <w:t>URBROJ:</w:t>
      </w:r>
      <w:r w:rsidR="00973632" w:rsidRPr="00E3068C">
        <w:rPr>
          <w:rFonts w:asciiTheme="minorHAnsi" w:hAnsiTheme="minorHAnsi"/>
        </w:rPr>
        <w:t xml:space="preserve"> 2177</w:t>
      </w:r>
      <w:r w:rsidR="00467DC6">
        <w:rPr>
          <w:rFonts w:asciiTheme="minorHAnsi" w:hAnsiTheme="minorHAnsi"/>
        </w:rPr>
        <w:t>-1-14-01-24-3</w:t>
      </w:r>
    </w:p>
    <w:p w14:paraId="6CB8B424" w14:textId="76C48184" w:rsidR="00A439CA" w:rsidRPr="00E3068C" w:rsidRDefault="00A439CA" w:rsidP="00A439CA">
      <w:pPr>
        <w:spacing w:line="240" w:lineRule="auto"/>
        <w:rPr>
          <w:rFonts w:asciiTheme="minorHAnsi" w:hAnsiTheme="minorHAnsi"/>
        </w:rPr>
      </w:pPr>
      <w:r w:rsidRPr="00E3068C">
        <w:rPr>
          <w:rFonts w:asciiTheme="minorHAnsi" w:hAnsiTheme="minorHAnsi"/>
        </w:rPr>
        <w:t>Požega,</w:t>
      </w:r>
      <w:r w:rsidR="00A26381">
        <w:rPr>
          <w:rFonts w:asciiTheme="minorHAnsi" w:hAnsiTheme="minorHAnsi"/>
        </w:rPr>
        <w:t xml:space="preserve"> </w:t>
      </w:r>
      <w:r w:rsidR="000F3C66">
        <w:rPr>
          <w:rFonts w:asciiTheme="minorHAnsi" w:hAnsiTheme="minorHAnsi"/>
        </w:rPr>
        <w:t>29</w:t>
      </w:r>
      <w:r w:rsidR="00A26381">
        <w:rPr>
          <w:rFonts w:asciiTheme="minorHAnsi" w:hAnsiTheme="minorHAnsi"/>
        </w:rPr>
        <w:t>.</w:t>
      </w:r>
      <w:r w:rsidRPr="00E3068C">
        <w:rPr>
          <w:rFonts w:asciiTheme="minorHAnsi" w:hAnsiTheme="minorHAnsi"/>
        </w:rPr>
        <w:t xml:space="preserve"> </w:t>
      </w:r>
      <w:r w:rsidR="00467DC6">
        <w:rPr>
          <w:rFonts w:asciiTheme="minorHAnsi" w:hAnsiTheme="minorHAnsi"/>
        </w:rPr>
        <w:t>kolovoza 2024. godine</w:t>
      </w:r>
    </w:p>
    <w:p w14:paraId="2D492737" w14:textId="3AC277C0" w:rsidR="00CE359C" w:rsidRDefault="00CE359C" w:rsidP="00CE359C">
      <w:pPr>
        <w:spacing w:line="276" w:lineRule="auto"/>
        <w:contextualSpacing/>
        <w:jc w:val="left"/>
        <w:rPr>
          <w:rFonts w:asciiTheme="minorHAnsi" w:hAnsiTheme="minorHAnsi"/>
        </w:rPr>
      </w:pPr>
      <w:r w:rsidRPr="00CE359C">
        <w:rPr>
          <w:rFonts w:asciiTheme="minorHAnsi" w:hAnsiTheme="minorHAnsi"/>
        </w:rPr>
        <w:t xml:space="preserve">   </w:t>
      </w:r>
    </w:p>
    <w:p w14:paraId="5178C47C" w14:textId="77777777" w:rsidR="00CE359C" w:rsidRDefault="00CE359C" w:rsidP="00CE359C">
      <w:pPr>
        <w:spacing w:line="276" w:lineRule="auto"/>
        <w:contextualSpacing/>
        <w:jc w:val="left"/>
        <w:rPr>
          <w:rFonts w:asciiTheme="minorHAnsi" w:hAnsiTheme="minorHAnsi"/>
        </w:rPr>
      </w:pPr>
    </w:p>
    <w:p w14:paraId="5827E9D4" w14:textId="6A72375A" w:rsidR="00CE359C" w:rsidRPr="00CE359C" w:rsidRDefault="00CE359C" w:rsidP="00CE359C">
      <w:pPr>
        <w:spacing w:line="276" w:lineRule="auto"/>
        <w:ind w:left="5664"/>
        <w:contextualSpacing/>
        <w:jc w:val="left"/>
        <w:rPr>
          <w:rFonts w:asciiTheme="minorHAnsi" w:hAnsiTheme="minorHAnsi"/>
        </w:rPr>
      </w:pPr>
      <w:r w:rsidRPr="00CE359C">
        <w:rPr>
          <w:rFonts w:asciiTheme="minorHAnsi" w:hAnsiTheme="minorHAnsi"/>
        </w:rPr>
        <w:t>ZAMJENICA PREDSJEDNICE:</w:t>
      </w:r>
    </w:p>
    <w:p w14:paraId="0E4250E5" w14:textId="77777777" w:rsidR="00CE359C" w:rsidRPr="00CE359C" w:rsidRDefault="00CE359C" w:rsidP="00CE359C">
      <w:pPr>
        <w:spacing w:line="276" w:lineRule="auto"/>
        <w:contextualSpacing/>
        <w:jc w:val="left"/>
        <w:rPr>
          <w:rFonts w:asciiTheme="minorHAnsi" w:hAnsiTheme="minorHAnsi"/>
        </w:rPr>
      </w:pPr>
    </w:p>
    <w:p w14:paraId="212623BB" w14:textId="7FFF8CCC" w:rsidR="00CE359C" w:rsidRPr="00CE359C" w:rsidRDefault="00CE359C" w:rsidP="00CE359C">
      <w:pPr>
        <w:spacing w:line="276" w:lineRule="auto"/>
        <w:ind w:left="5664"/>
        <w:contextualSpacing/>
        <w:jc w:val="left"/>
        <w:rPr>
          <w:rFonts w:asciiTheme="minorHAnsi" w:hAnsiTheme="minorHAnsi"/>
        </w:rPr>
      </w:pPr>
      <w:r w:rsidRPr="00CE359C">
        <w:rPr>
          <w:rFonts w:asciiTheme="minorHAnsi" w:hAnsiTheme="minorHAnsi"/>
        </w:rPr>
        <w:t>____________________</w:t>
      </w:r>
      <w:r w:rsidR="00F27C8B">
        <w:rPr>
          <w:rFonts w:asciiTheme="minorHAnsi" w:hAnsiTheme="minorHAnsi"/>
        </w:rPr>
        <w:t>____</w:t>
      </w:r>
    </w:p>
    <w:p w14:paraId="177F0221" w14:textId="182B5FAE" w:rsidR="00AF2DB4" w:rsidRDefault="00CE359C" w:rsidP="00CE359C">
      <w:pPr>
        <w:spacing w:line="276" w:lineRule="auto"/>
        <w:ind w:left="5664"/>
        <w:contextualSpacing/>
        <w:jc w:val="left"/>
        <w:rPr>
          <w:rFonts w:eastAsia="Calibri" w:cs="Times New Roman"/>
          <w:szCs w:val="24"/>
        </w:rPr>
      </w:pPr>
      <w:r w:rsidRPr="00CE359C">
        <w:rPr>
          <w:rFonts w:asciiTheme="minorHAnsi" w:hAnsiTheme="minorHAnsi"/>
        </w:rPr>
        <w:t>Jelena Ferdebar Hak, dipl.iur.</w:t>
      </w:r>
    </w:p>
    <w:p w14:paraId="7E81733E" w14:textId="77777777" w:rsidR="00AF2DB4" w:rsidRDefault="00AF2DB4" w:rsidP="00A439CA">
      <w:pPr>
        <w:spacing w:line="276" w:lineRule="auto"/>
        <w:contextualSpacing/>
        <w:jc w:val="left"/>
        <w:rPr>
          <w:rFonts w:eastAsia="Calibri" w:cs="Times New Roman"/>
          <w:szCs w:val="24"/>
        </w:rPr>
      </w:pPr>
    </w:p>
    <w:p w14:paraId="472F07C3" w14:textId="77777777" w:rsidR="00AF2DB4" w:rsidRDefault="00AF2DB4" w:rsidP="00A439CA">
      <w:pPr>
        <w:spacing w:line="276" w:lineRule="auto"/>
        <w:contextualSpacing/>
        <w:jc w:val="left"/>
        <w:rPr>
          <w:rFonts w:eastAsia="Calibri" w:cs="Times New Roman"/>
          <w:szCs w:val="24"/>
        </w:rPr>
      </w:pPr>
    </w:p>
    <w:p w14:paraId="72498F97" w14:textId="77777777" w:rsidR="00A439CA" w:rsidRDefault="00A439CA" w:rsidP="00A439CA">
      <w:pPr>
        <w:spacing w:line="240" w:lineRule="auto"/>
      </w:pPr>
    </w:p>
    <w:p w14:paraId="0B168633" w14:textId="77777777" w:rsidR="00AF2DB4" w:rsidRDefault="00AF2DB4" w:rsidP="00A439CA">
      <w:pPr>
        <w:spacing w:line="240" w:lineRule="auto"/>
      </w:pPr>
    </w:p>
    <w:p w14:paraId="7A270D31" w14:textId="77777777" w:rsidR="00AF2DB4" w:rsidRDefault="00AF2DB4" w:rsidP="00A439CA">
      <w:pPr>
        <w:spacing w:line="240" w:lineRule="auto"/>
      </w:pPr>
    </w:p>
    <w:p w14:paraId="4732199F" w14:textId="77777777" w:rsidR="00AF2DB4" w:rsidRDefault="00AF2DB4" w:rsidP="00A439CA">
      <w:pPr>
        <w:spacing w:line="240" w:lineRule="auto"/>
      </w:pPr>
    </w:p>
    <w:p w14:paraId="680DB64F" w14:textId="77777777" w:rsidR="00B772AA" w:rsidRDefault="00B772AA" w:rsidP="00A439CA">
      <w:pPr>
        <w:spacing w:line="240" w:lineRule="auto"/>
      </w:pPr>
    </w:p>
    <w:p w14:paraId="5307E09D" w14:textId="6A099D58" w:rsidR="00AF2DB4" w:rsidRDefault="00FB37ED" w:rsidP="00AF2DB4">
      <w:pPr>
        <w:spacing w:line="240" w:lineRule="auto"/>
      </w:pPr>
      <w:r>
        <w:t xml:space="preserve"> </w:t>
      </w:r>
    </w:p>
    <w:p w14:paraId="7040C60B" w14:textId="77777777" w:rsidR="00AF2DB4" w:rsidRDefault="00AF2DB4" w:rsidP="00AF2DB4">
      <w:pPr>
        <w:spacing w:line="240" w:lineRule="auto"/>
        <w:ind w:firstLine="708"/>
        <w:rPr>
          <w:rFonts w:eastAsia="Calibri" w:cs="Times New Roman"/>
          <w:szCs w:val="24"/>
        </w:rPr>
      </w:pPr>
    </w:p>
    <w:p w14:paraId="7FFA7A1F" w14:textId="77777777" w:rsidR="00AF2DB4" w:rsidRPr="007E6554" w:rsidRDefault="00AF2DB4" w:rsidP="00A439CA">
      <w:pPr>
        <w:spacing w:line="240" w:lineRule="auto"/>
      </w:pPr>
    </w:p>
    <w:sectPr w:rsidR="00AF2DB4" w:rsidRPr="007E6554" w:rsidSect="00F267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7020"/>
    <w:multiLevelType w:val="hybridMultilevel"/>
    <w:tmpl w:val="F0768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517CBB"/>
    <w:multiLevelType w:val="hybridMultilevel"/>
    <w:tmpl w:val="728E1D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65E4821"/>
    <w:multiLevelType w:val="hybridMultilevel"/>
    <w:tmpl w:val="DE167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822427"/>
    <w:multiLevelType w:val="hybridMultilevel"/>
    <w:tmpl w:val="4566B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2473C7F"/>
    <w:multiLevelType w:val="hybridMultilevel"/>
    <w:tmpl w:val="095EAF80"/>
    <w:lvl w:ilvl="0" w:tplc="59324D4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668F3"/>
    <w:multiLevelType w:val="hybridMultilevel"/>
    <w:tmpl w:val="033C85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AC3E12"/>
    <w:multiLevelType w:val="hybridMultilevel"/>
    <w:tmpl w:val="E5E29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D30B91"/>
    <w:multiLevelType w:val="hybridMultilevel"/>
    <w:tmpl w:val="D6E467B4"/>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2721EF"/>
    <w:multiLevelType w:val="hybridMultilevel"/>
    <w:tmpl w:val="58B6BEAC"/>
    <w:lvl w:ilvl="0" w:tplc="00784D02">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39DE49A9"/>
    <w:multiLevelType w:val="hybridMultilevel"/>
    <w:tmpl w:val="402E7C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C9854BE"/>
    <w:multiLevelType w:val="hybridMultilevel"/>
    <w:tmpl w:val="6F5A6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6516A5"/>
    <w:multiLevelType w:val="hybridMultilevel"/>
    <w:tmpl w:val="FEEE8ED0"/>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2E36E6"/>
    <w:multiLevelType w:val="hybridMultilevel"/>
    <w:tmpl w:val="AA5CF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C3A19EF"/>
    <w:multiLevelType w:val="hybridMultilevel"/>
    <w:tmpl w:val="2ED4F570"/>
    <w:lvl w:ilvl="0" w:tplc="041A0001">
      <w:start w:val="1"/>
      <w:numFmt w:val="bullet"/>
      <w:lvlText w:val=""/>
      <w:lvlJc w:val="left"/>
      <w:pPr>
        <w:ind w:left="720" w:hanging="360"/>
      </w:pPr>
      <w:rPr>
        <w:rFonts w:ascii="Symbol" w:hAnsi="Symbol" w:hint="default"/>
      </w:rPr>
    </w:lvl>
    <w:lvl w:ilvl="1" w:tplc="ED7C549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DE3477"/>
    <w:multiLevelType w:val="hybridMultilevel"/>
    <w:tmpl w:val="0E262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3E6F3B"/>
    <w:multiLevelType w:val="hybridMultilevel"/>
    <w:tmpl w:val="4CE8B168"/>
    <w:lvl w:ilvl="0" w:tplc="0BC02C4C">
      <w:start w:val="1"/>
      <w:numFmt w:val="upperRoman"/>
      <w:lvlText w:val="%1."/>
      <w:lvlJc w:val="left"/>
      <w:pPr>
        <w:tabs>
          <w:tab w:val="num" w:pos="567"/>
        </w:tabs>
        <w:ind w:left="567" w:hanging="567"/>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71FD5641"/>
    <w:multiLevelType w:val="hybridMultilevel"/>
    <w:tmpl w:val="968C1256"/>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56622E4"/>
    <w:multiLevelType w:val="hybridMultilevel"/>
    <w:tmpl w:val="6CBCC750"/>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60E58EB"/>
    <w:multiLevelType w:val="hybridMultilevel"/>
    <w:tmpl w:val="EB2481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147163157">
    <w:abstractNumId w:val="15"/>
  </w:num>
  <w:num w:numId="2" w16cid:durableId="2085951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1223447">
    <w:abstractNumId w:val="4"/>
  </w:num>
  <w:num w:numId="4" w16cid:durableId="491331925">
    <w:abstractNumId w:val="8"/>
  </w:num>
  <w:num w:numId="5" w16cid:durableId="902057619">
    <w:abstractNumId w:val="9"/>
  </w:num>
  <w:num w:numId="6" w16cid:durableId="843326436">
    <w:abstractNumId w:val="15"/>
  </w:num>
  <w:num w:numId="7" w16cid:durableId="178547801">
    <w:abstractNumId w:val="13"/>
  </w:num>
  <w:num w:numId="8" w16cid:durableId="91704479">
    <w:abstractNumId w:val="10"/>
  </w:num>
  <w:num w:numId="9" w16cid:durableId="476994834">
    <w:abstractNumId w:val="6"/>
  </w:num>
  <w:num w:numId="10" w16cid:durableId="1125925755">
    <w:abstractNumId w:val="2"/>
  </w:num>
  <w:num w:numId="11" w16cid:durableId="100885486">
    <w:abstractNumId w:val="5"/>
  </w:num>
  <w:num w:numId="12" w16cid:durableId="273287284">
    <w:abstractNumId w:val="0"/>
  </w:num>
  <w:num w:numId="13" w16cid:durableId="199562267">
    <w:abstractNumId w:val="11"/>
  </w:num>
  <w:num w:numId="14" w16cid:durableId="1184127781">
    <w:abstractNumId w:val="17"/>
  </w:num>
  <w:num w:numId="15" w16cid:durableId="56558890">
    <w:abstractNumId w:val="16"/>
  </w:num>
  <w:num w:numId="16" w16cid:durableId="1695964112">
    <w:abstractNumId w:val="18"/>
  </w:num>
  <w:num w:numId="17" w16cid:durableId="840199952">
    <w:abstractNumId w:val="3"/>
  </w:num>
  <w:num w:numId="18" w16cid:durableId="545991548">
    <w:abstractNumId w:val="7"/>
  </w:num>
  <w:num w:numId="19" w16cid:durableId="1595162637">
    <w:abstractNumId w:val="14"/>
  </w:num>
  <w:num w:numId="20" w16cid:durableId="507520520">
    <w:abstractNumId w:val="12"/>
  </w:num>
  <w:num w:numId="21" w16cid:durableId="29826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A"/>
    <w:rsid w:val="00020875"/>
    <w:rsid w:val="000273A6"/>
    <w:rsid w:val="000409C9"/>
    <w:rsid w:val="0005022F"/>
    <w:rsid w:val="000828A6"/>
    <w:rsid w:val="0008772B"/>
    <w:rsid w:val="00090FDC"/>
    <w:rsid w:val="000B4D18"/>
    <w:rsid w:val="000E7ADC"/>
    <w:rsid w:val="000F3C66"/>
    <w:rsid w:val="001647B7"/>
    <w:rsid w:val="001B77AD"/>
    <w:rsid w:val="001E464A"/>
    <w:rsid w:val="001F2C5C"/>
    <w:rsid w:val="0020412D"/>
    <w:rsid w:val="00211FC7"/>
    <w:rsid w:val="0025145B"/>
    <w:rsid w:val="00252181"/>
    <w:rsid w:val="002D5231"/>
    <w:rsid w:val="003212D1"/>
    <w:rsid w:val="00354E2D"/>
    <w:rsid w:val="003B27A5"/>
    <w:rsid w:val="003C0221"/>
    <w:rsid w:val="003C1F62"/>
    <w:rsid w:val="003D3AA0"/>
    <w:rsid w:val="0040616B"/>
    <w:rsid w:val="00433BBE"/>
    <w:rsid w:val="00447E88"/>
    <w:rsid w:val="00467DC6"/>
    <w:rsid w:val="004C166B"/>
    <w:rsid w:val="004F11D5"/>
    <w:rsid w:val="004F5ECF"/>
    <w:rsid w:val="00513401"/>
    <w:rsid w:val="0053295D"/>
    <w:rsid w:val="00545489"/>
    <w:rsid w:val="00583F9F"/>
    <w:rsid w:val="0059541B"/>
    <w:rsid w:val="006606DA"/>
    <w:rsid w:val="006A4274"/>
    <w:rsid w:val="006B44C7"/>
    <w:rsid w:val="00701741"/>
    <w:rsid w:val="00705CC1"/>
    <w:rsid w:val="00723C46"/>
    <w:rsid w:val="00725CB3"/>
    <w:rsid w:val="007B3F85"/>
    <w:rsid w:val="007E6554"/>
    <w:rsid w:val="0080443E"/>
    <w:rsid w:val="0083363F"/>
    <w:rsid w:val="008420C7"/>
    <w:rsid w:val="00872DF5"/>
    <w:rsid w:val="008A270E"/>
    <w:rsid w:val="008B6FC6"/>
    <w:rsid w:val="008D7D72"/>
    <w:rsid w:val="00905BBE"/>
    <w:rsid w:val="00910B6F"/>
    <w:rsid w:val="00916CC9"/>
    <w:rsid w:val="00942644"/>
    <w:rsid w:val="00943730"/>
    <w:rsid w:val="0096725E"/>
    <w:rsid w:val="00973632"/>
    <w:rsid w:val="00973649"/>
    <w:rsid w:val="009C1264"/>
    <w:rsid w:val="009C1CDA"/>
    <w:rsid w:val="009E7045"/>
    <w:rsid w:val="00A24887"/>
    <w:rsid w:val="00A26381"/>
    <w:rsid w:val="00A439CA"/>
    <w:rsid w:val="00A93D2C"/>
    <w:rsid w:val="00AC20B2"/>
    <w:rsid w:val="00AF2DB4"/>
    <w:rsid w:val="00B25597"/>
    <w:rsid w:val="00B772AA"/>
    <w:rsid w:val="00B87FFC"/>
    <w:rsid w:val="00C63502"/>
    <w:rsid w:val="00C9407E"/>
    <w:rsid w:val="00CC0049"/>
    <w:rsid w:val="00CD22A7"/>
    <w:rsid w:val="00CE12FC"/>
    <w:rsid w:val="00CE359C"/>
    <w:rsid w:val="00D45ACC"/>
    <w:rsid w:val="00D7387E"/>
    <w:rsid w:val="00D73F6B"/>
    <w:rsid w:val="00D81E46"/>
    <w:rsid w:val="00D846A8"/>
    <w:rsid w:val="00D90C5B"/>
    <w:rsid w:val="00DB2118"/>
    <w:rsid w:val="00DC5AAA"/>
    <w:rsid w:val="00E03A3F"/>
    <w:rsid w:val="00E3068C"/>
    <w:rsid w:val="00E47C57"/>
    <w:rsid w:val="00E969A1"/>
    <w:rsid w:val="00ED0A36"/>
    <w:rsid w:val="00F267DA"/>
    <w:rsid w:val="00F27C8B"/>
    <w:rsid w:val="00F46923"/>
    <w:rsid w:val="00F53E77"/>
    <w:rsid w:val="00F75A6F"/>
    <w:rsid w:val="00F85ACB"/>
    <w:rsid w:val="00FB30CE"/>
    <w:rsid w:val="00FB37ED"/>
    <w:rsid w:val="00FD29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7DE9"/>
  <w15:docId w15:val="{0AE9E1A3-5BD1-4B30-BF78-30084886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87"/>
    <w:pPr>
      <w:spacing w:after="0" w:line="300" w:lineRule="auto"/>
      <w:jc w:val="both"/>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5231"/>
    <w:pPr>
      <w:ind w:left="720"/>
      <w:contextualSpacing/>
    </w:pPr>
  </w:style>
  <w:style w:type="paragraph" w:styleId="Tekstbalonia">
    <w:name w:val="Balloon Text"/>
    <w:basedOn w:val="Normal"/>
    <w:link w:val="TekstbaloniaChar"/>
    <w:uiPriority w:val="99"/>
    <w:semiHidden/>
    <w:unhideWhenUsed/>
    <w:rsid w:val="000B4D18"/>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4D18"/>
    <w:rPr>
      <w:rFonts w:ascii="Tahoma" w:hAnsi="Tahoma" w:cs="Tahoma"/>
      <w:sz w:val="16"/>
      <w:szCs w:val="16"/>
    </w:rPr>
  </w:style>
  <w:style w:type="character" w:customStyle="1" w:styleId="Bodytext2">
    <w:name w:val="Body text (2)_"/>
    <w:link w:val="Bodytext20"/>
    <w:rsid w:val="00583F9F"/>
    <w:rPr>
      <w:rFonts w:ascii="Arial" w:eastAsia="Arial" w:hAnsi="Arial" w:cs="Arial"/>
      <w:shd w:val="clear" w:color="auto" w:fill="FFFFFF"/>
    </w:rPr>
  </w:style>
  <w:style w:type="paragraph" w:customStyle="1" w:styleId="Bodytext20">
    <w:name w:val="Body text (2)"/>
    <w:basedOn w:val="Normal"/>
    <w:link w:val="Bodytext2"/>
    <w:rsid w:val="00583F9F"/>
    <w:pPr>
      <w:widowControl w:val="0"/>
      <w:shd w:val="clear" w:color="auto" w:fill="FFFFFF"/>
      <w:spacing w:after="240" w:line="250" w:lineRule="exact"/>
      <w:ind w:hanging="140"/>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91631">
      <w:bodyDiv w:val="1"/>
      <w:marLeft w:val="0"/>
      <w:marRight w:val="0"/>
      <w:marTop w:val="0"/>
      <w:marBottom w:val="0"/>
      <w:divBdr>
        <w:top w:val="none" w:sz="0" w:space="0" w:color="auto"/>
        <w:left w:val="none" w:sz="0" w:space="0" w:color="auto"/>
        <w:bottom w:val="none" w:sz="0" w:space="0" w:color="auto"/>
        <w:right w:val="none" w:sz="0" w:space="0" w:color="auto"/>
      </w:divBdr>
    </w:div>
    <w:div w:id="1170021680">
      <w:bodyDiv w:val="1"/>
      <w:marLeft w:val="0"/>
      <w:marRight w:val="0"/>
      <w:marTop w:val="0"/>
      <w:marBottom w:val="0"/>
      <w:divBdr>
        <w:top w:val="none" w:sz="0" w:space="0" w:color="auto"/>
        <w:left w:val="none" w:sz="0" w:space="0" w:color="auto"/>
        <w:bottom w:val="none" w:sz="0" w:space="0" w:color="auto"/>
        <w:right w:val="none" w:sz="0" w:space="0" w:color="auto"/>
      </w:divBdr>
    </w:div>
    <w:div w:id="1519661498">
      <w:bodyDiv w:val="1"/>
      <w:marLeft w:val="0"/>
      <w:marRight w:val="0"/>
      <w:marTop w:val="0"/>
      <w:marBottom w:val="0"/>
      <w:divBdr>
        <w:top w:val="none" w:sz="0" w:space="0" w:color="auto"/>
        <w:left w:val="none" w:sz="0" w:space="0" w:color="auto"/>
        <w:bottom w:val="none" w:sz="0" w:space="0" w:color="auto"/>
        <w:right w:val="none" w:sz="0" w:space="0" w:color="auto"/>
      </w:divBdr>
    </w:div>
    <w:div w:id="17329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AD997-77E1-49E0-A5D6-B523728E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2368</Words>
  <Characters>13501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Pripravnik</dc:creator>
  <cp:lastModifiedBy>Korisnik</cp:lastModifiedBy>
  <cp:revision>9</cp:revision>
  <cp:lastPrinted>2018-01-19T10:40:00Z</cp:lastPrinted>
  <dcterms:created xsi:type="dcterms:W3CDTF">2024-08-06T06:42:00Z</dcterms:created>
  <dcterms:modified xsi:type="dcterms:W3CDTF">2024-10-02T06:48:00Z</dcterms:modified>
</cp:coreProperties>
</file>